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08" w:tblpY="795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1941"/>
        <w:gridCol w:w="888"/>
        <w:gridCol w:w="5444"/>
        <w:gridCol w:w="16"/>
      </w:tblGrid>
      <w:tr w:rsidR="00655C21" w:rsidRPr="002E5D62" w:rsidTr="009B3EED">
        <w:trPr>
          <w:gridAfter w:val="1"/>
          <w:wAfter w:w="16" w:type="dxa"/>
          <w:trHeight w:val="1817"/>
        </w:trPr>
        <w:tc>
          <w:tcPr>
            <w:tcW w:w="537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655C21" w:rsidRDefault="00655C21" w:rsidP="00D55B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2FFAF34" wp14:editId="35F146DE">
                  <wp:extent cx="1404000" cy="678699"/>
                  <wp:effectExtent l="0" t="0" r="5715" b="7620"/>
                  <wp:docPr id="1" name="Image 1" descr="C:\Users\ldostie\Desktop\LOGOS\CIUSSS_Estrie_CH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dostie\Desktop\LOGOS\CIUSSS_Estrie_CHU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3" t="11905" b="8333"/>
                          <a:stretch/>
                        </pic:blipFill>
                        <pic:spPr bwMode="auto">
                          <a:xfrm>
                            <a:off x="0" y="0"/>
                            <a:ext cx="1404000" cy="67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D62">
              <w:rPr>
                <w:rFonts w:ascii="Arial" w:hAnsi="Arial" w:cs="Arial"/>
              </w:rPr>
              <w:br w:type="page"/>
            </w:r>
          </w:p>
          <w:p w:rsidR="005D0135" w:rsidRPr="006724E9" w:rsidRDefault="009B3EED" w:rsidP="009B3EED">
            <w:pPr>
              <w:rPr>
                <w:rFonts w:ascii="Arial Narrow" w:hAnsi="Arial Narrow" w:cs="Arial"/>
                <w:smallCaps/>
                <w:sz w:val="20"/>
                <w:szCs w:val="16"/>
              </w:rPr>
            </w:pPr>
            <w:r w:rsidRPr="006724E9">
              <w:rPr>
                <w:rFonts w:ascii="Arial Narrow" w:hAnsi="Arial Narrow" w:cs="Arial"/>
                <w:sz w:val="20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 w:rsidRPr="006724E9">
              <w:rPr>
                <w:rFonts w:ascii="Arial Narrow" w:hAnsi="Arial Narrow" w:cs="Arial"/>
                <w:sz w:val="20"/>
                <w:szCs w:val="16"/>
              </w:rPr>
              <w:instrText xml:space="preserve"> FORMCHECKBOX </w:instrText>
            </w:r>
            <w:r w:rsidR="007D6CB9">
              <w:rPr>
                <w:rFonts w:ascii="Arial Narrow" w:hAnsi="Arial Narrow" w:cs="Arial"/>
                <w:sz w:val="20"/>
                <w:szCs w:val="16"/>
              </w:rPr>
            </w:r>
            <w:r w:rsidR="007D6CB9">
              <w:rPr>
                <w:rFonts w:ascii="Arial Narrow" w:hAnsi="Arial Narrow" w:cs="Arial"/>
                <w:sz w:val="20"/>
                <w:szCs w:val="16"/>
              </w:rPr>
              <w:fldChar w:fldCharType="separate"/>
            </w:r>
            <w:r w:rsidRPr="006724E9">
              <w:rPr>
                <w:rFonts w:ascii="Arial Narrow" w:hAnsi="Arial Narrow" w:cs="Arial"/>
                <w:sz w:val="20"/>
                <w:szCs w:val="16"/>
              </w:rPr>
              <w:fldChar w:fldCharType="end"/>
            </w:r>
            <w:bookmarkEnd w:id="0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 xml:space="preserve"> hôpital </w:t>
            </w:r>
            <w:proofErr w:type="spellStart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>fleurimont</w:t>
            </w:r>
            <w:proofErr w:type="spellEnd"/>
          </w:p>
          <w:p w:rsidR="009B3EED" w:rsidRPr="006724E9" w:rsidRDefault="009B3EED" w:rsidP="009B3EED">
            <w:pPr>
              <w:rPr>
                <w:rFonts w:ascii="Arial Narrow" w:hAnsi="Arial Narrow" w:cs="Arial"/>
                <w:smallCaps/>
                <w:sz w:val="20"/>
                <w:szCs w:val="16"/>
              </w:rPr>
            </w:pPr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instrText xml:space="preserve"> FORMCHECKBOX </w:instrText>
            </w:r>
            <w:r w:rsidR="007D6CB9">
              <w:rPr>
                <w:rFonts w:ascii="Arial Narrow" w:hAnsi="Arial Narrow" w:cs="Arial"/>
                <w:smallCaps/>
                <w:sz w:val="20"/>
                <w:szCs w:val="16"/>
              </w:rPr>
            </w:r>
            <w:r w:rsidR="007D6CB9">
              <w:rPr>
                <w:rFonts w:ascii="Arial Narrow" w:hAnsi="Arial Narrow" w:cs="Arial"/>
                <w:smallCaps/>
                <w:sz w:val="20"/>
                <w:szCs w:val="16"/>
              </w:rPr>
              <w:fldChar w:fldCharType="separate"/>
            </w:r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fldChar w:fldCharType="end"/>
            </w:r>
            <w:bookmarkEnd w:id="1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 xml:space="preserve"> </w:t>
            </w:r>
            <w:proofErr w:type="spellStart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>hôtel-dieu</w:t>
            </w:r>
            <w:proofErr w:type="spellEnd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 xml:space="preserve"> de </w:t>
            </w:r>
            <w:proofErr w:type="spellStart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>sherbrooke</w:t>
            </w:r>
            <w:proofErr w:type="spellEnd"/>
          </w:p>
          <w:p w:rsidR="009B3EED" w:rsidRPr="009B3EED" w:rsidRDefault="009B3EED" w:rsidP="009B3EED">
            <w:pPr>
              <w:spacing w:after="40"/>
              <w:rPr>
                <w:rFonts w:ascii="Calibri" w:hAnsi="Calibri" w:cs="Arial"/>
                <w:smallCaps/>
                <w:sz w:val="16"/>
                <w:szCs w:val="16"/>
              </w:rPr>
            </w:pPr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instrText xml:space="preserve"> FORMCHECKBOX </w:instrText>
            </w:r>
            <w:r w:rsidR="007D6CB9">
              <w:rPr>
                <w:rFonts w:ascii="Arial Narrow" w:hAnsi="Arial Narrow" w:cs="Arial"/>
                <w:smallCaps/>
                <w:sz w:val="20"/>
                <w:szCs w:val="16"/>
              </w:rPr>
            </w:r>
            <w:r w:rsidR="007D6CB9">
              <w:rPr>
                <w:rFonts w:ascii="Arial Narrow" w:hAnsi="Arial Narrow" w:cs="Arial"/>
                <w:smallCaps/>
                <w:sz w:val="20"/>
                <w:szCs w:val="16"/>
              </w:rPr>
              <w:fldChar w:fldCharType="separate"/>
            </w:r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fldChar w:fldCharType="end"/>
            </w:r>
            <w:bookmarkEnd w:id="2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 xml:space="preserve"> </w:t>
            </w:r>
            <w:proofErr w:type="spellStart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>csss</w:t>
            </w:r>
            <w:proofErr w:type="spellEnd"/>
            <w:r w:rsidRPr="006724E9">
              <w:rPr>
                <w:rFonts w:ascii="Arial Narrow" w:hAnsi="Arial Narrow" w:cs="Arial"/>
                <w:smallCaps/>
                <w:sz w:val="20"/>
                <w:szCs w:val="16"/>
              </w:rPr>
              <w:t xml:space="preserve"> du granit</w:t>
            </w:r>
          </w:p>
        </w:tc>
        <w:tc>
          <w:tcPr>
            <w:tcW w:w="5444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55C21" w:rsidRPr="002E5D62" w:rsidRDefault="00655C21" w:rsidP="00B17117">
            <w:pPr>
              <w:spacing w:after="120"/>
              <w:ind w:firstLine="709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E5D62" w:rsidRPr="002E5D62" w:rsidTr="002449A7">
        <w:trPr>
          <w:gridAfter w:val="1"/>
          <w:wAfter w:w="16" w:type="dxa"/>
          <w:trHeight w:val="1042"/>
        </w:trPr>
        <w:tc>
          <w:tcPr>
            <w:tcW w:w="537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2E5D62" w:rsidRPr="002E5D62" w:rsidRDefault="002E5D62" w:rsidP="00C93412">
            <w:pPr>
              <w:rPr>
                <w:rFonts w:ascii="Arial" w:hAnsi="Arial" w:cs="Arial"/>
                <w:b/>
                <w:bCs/>
                <w:sz w:val="20"/>
              </w:rPr>
            </w:pPr>
            <w:r w:rsidRPr="002E5D62">
              <w:rPr>
                <w:rFonts w:ascii="Arial" w:hAnsi="Arial" w:cs="Arial"/>
                <w:b/>
                <w:bCs/>
                <w:sz w:val="20"/>
              </w:rPr>
              <w:t>ORDONNANCES PHARMACEUTIQUES</w:t>
            </w:r>
          </w:p>
          <w:p w:rsidR="002E5D62" w:rsidRPr="00E352BE" w:rsidRDefault="002E5D62" w:rsidP="00C93412">
            <w:pPr>
              <w:tabs>
                <w:tab w:val="left" w:pos="4253"/>
                <w:tab w:val="left" w:pos="581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352BE">
              <w:rPr>
                <w:rFonts w:ascii="Arial" w:hAnsi="Arial" w:cs="Arial"/>
                <w:b/>
                <w:sz w:val="18"/>
                <w:szCs w:val="18"/>
              </w:rPr>
              <w:t>Analgésie contrôlée par le patient (ACP/PCA)</w:t>
            </w:r>
            <w:r w:rsidR="00A45586">
              <w:rPr>
                <w:rFonts w:ascii="Arial" w:hAnsi="Arial" w:cs="Arial"/>
                <w:b/>
                <w:sz w:val="18"/>
                <w:szCs w:val="18"/>
              </w:rPr>
              <w:t xml:space="preserve"> ou par l’infirmière (ACN/NCA)</w:t>
            </w:r>
            <w:r w:rsidR="001853C0">
              <w:rPr>
                <w:rFonts w:ascii="Arial" w:hAnsi="Arial" w:cs="Arial"/>
                <w:b/>
                <w:sz w:val="18"/>
                <w:szCs w:val="18"/>
              </w:rPr>
              <w:t xml:space="preserve"> pour la clientèle pédiatrique</w:t>
            </w:r>
          </w:p>
          <w:p w:rsidR="002E5D62" w:rsidRDefault="002E5D62" w:rsidP="00A45586">
            <w:pPr>
              <w:tabs>
                <w:tab w:val="left" w:pos="5103"/>
                <w:tab w:val="left" w:pos="5812"/>
              </w:tabs>
              <w:spacing w:before="80"/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</w:pPr>
            <w:r w:rsidRPr="003F7907">
              <w:rPr>
                <w:rFonts w:ascii="Arial" w:hAnsi="Arial" w:cs="Arial"/>
                <w:b/>
                <w:sz w:val="18"/>
                <w:szCs w:val="18"/>
              </w:rPr>
              <w:t>Allergie médicamenteuse</w:t>
            </w:r>
            <w:r w:rsidRPr="003F790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3F7907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2E5D6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E5D62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ab/>
            </w:r>
          </w:p>
          <w:p w:rsidR="007D6CB9" w:rsidRDefault="007D6CB9" w:rsidP="00A45586">
            <w:pPr>
              <w:tabs>
                <w:tab w:val="left" w:pos="5103"/>
                <w:tab w:val="left" w:pos="5812"/>
              </w:tabs>
              <w:spacing w:before="80"/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</w:pPr>
          </w:p>
          <w:p w:rsidR="00A10B32" w:rsidRDefault="00A10B32" w:rsidP="00A45586">
            <w:pPr>
              <w:tabs>
                <w:tab w:val="left" w:pos="5103"/>
                <w:tab w:val="left" w:pos="5812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A10B32">
              <w:rPr>
                <w:rFonts w:ascii="Arial" w:hAnsi="Arial" w:cs="Arial"/>
                <w:b/>
                <w:sz w:val="18"/>
                <w:szCs w:val="18"/>
              </w:rPr>
              <w:t>Poids </w:t>
            </w:r>
            <w:proofErr w:type="gramStart"/>
            <w:r w:rsidRPr="00A10B3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D6CB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_</w:t>
            </w:r>
            <w:proofErr w:type="gramEnd"/>
            <w:r w:rsidRPr="007D6CB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 xml:space="preserve">_________ </w:t>
            </w:r>
            <w:r w:rsidR="007D6CB9" w:rsidRPr="007D6CB9">
              <w:rPr>
                <w:rFonts w:ascii="Arial" w:hAnsi="Arial" w:cs="Arial"/>
                <w:sz w:val="18"/>
                <w:szCs w:val="18"/>
              </w:rPr>
              <w:t>Kg</w:t>
            </w:r>
            <w:r w:rsidRPr="007D6CB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 xml:space="preserve">   </w:t>
            </w:r>
            <w:r w:rsidRPr="00A10B32">
              <w:rPr>
                <w:rFonts w:ascii="Arial" w:hAnsi="Arial" w:cs="Arial"/>
                <w:b/>
                <w:sz w:val="18"/>
                <w:szCs w:val="18"/>
              </w:rPr>
              <w:t xml:space="preserve">           Taille :</w:t>
            </w:r>
            <w:r w:rsidRPr="007D6CB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______</w:t>
            </w:r>
            <w:bookmarkStart w:id="3" w:name="_GoBack"/>
            <w:bookmarkEnd w:id="3"/>
            <w:r w:rsidRPr="007D6CB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  <w:t>_______</w:t>
            </w:r>
            <w:r w:rsidR="007D6CB9" w:rsidRPr="007D6CB9">
              <w:rPr>
                <w:rFonts w:ascii="Arial" w:hAnsi="Arial" w:cs="Arial"/>
                <w:sz w:val="18"/>
                <w:szCs w:val="18"/>
              </w:rPr>
              <w:t>cm</w:t>
            </w:r>
          </w:p>
          <w:p w:rsidR="007D6CB9" w:rsidRPr="00A45586" w:rsidRDefault="007D6CB9" w:rsidP="00A45586">
            <w:pPr>
              <w:tabs>
                <w:tab w:val="left" w:pos="5103"/>
                <w:tab w:val="left" w:pos="5812"/>
              </w:tabs>
              <w:spacing w:before="80"/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</w:pPr>
          </w:p>
        </w:tc>
        <w:tc>
          <w:tcPr>
            <w:tcW w:w="544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E5D62" w:rsidRPr="002E5D62" w:rsidRDefault="002E5D62" w:rsidP="00C93412">
            <w:pPr>
              <w:spacing w:after="12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B10181" w:rsidRPr="002E5D62" w:rsidTr="002449A7">
        <w:trPr>
          <w:gridAfter w:val="1"/>
          <w:wAfter w:w="16" w:type="dxa"/>
          <w:trHeight w:hRule="exact" w:val="198"/>
        </w:trPr>
        <w:tc>
          <w:tcPr>
            <w:tcW w:w="12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E5D62" w:rsidRPr="002E5D62" w:rsidRDefault="002E5D62" w:rsidP="00C93412">
            <w:pPr>
              <w:tabs>
                <w:tab w:val="left" w:pos="2664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2E5D6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année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E5D62" w:rsidRPr="002E5D62" w:rsidRDefault="002E5D62" w:rsidP="00C93412">
            <w:pPr>
              <w:tabs>
                <w:tab w:val="left" w:pos="2664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2E5D6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mois</w:t>
            </w:r>
          </w:p>
        </w:tc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E5D62" w:rsidRPr="002E5D62" w:rsidRDefault="002E5D62" w:rsidP="00C93412">
            <w:pPr>
              <w:tabs>
                <w:tab w:val="left" w:pos="2664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2E5D62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jour</w:t>
            </w:r>
          </w:p>
        </w:tc>
        <w:tc>
          <w:tcPr>
            <w:tcW w:w="282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E5D62" w:rsidRPr="002E5D62" w:rsidRDefault="002E5D6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44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E5D62" w:rsidRPr="002E5D62" w:rsidRDefault="002E5D62" w:rsidP="00C93412">
            <w:pPr>
              <w:spacing w:after="120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B10181" w:rsidRPr="002E5D62" w:rsidTr="008919DB">
        <w:trPr>
          <w:trHeight w:hRule="exact" w:val="227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3412" w:rsidRPr="002E5D62" w:rsidRDefault="00C93412" w:rsidP="00C93412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62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3412" w:rsidRPr="002E5D62" w:rsidRDefault="00C9341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3412" w:rsidRPr="002E5D62" w:rsidRDefault="00C93412" w:rsidP="007C54F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</w:tr>
      <w:tr w:rsidR="00B10181" w:rsidRPr="002E5D62" w:rsidTr="003F639E">
        <w:trPr>
          <w:trHeight w:hRule="exact" w:val="227"/>
        </w:trPr>
        <w:tc>
          <w:tcPr>
            <w:tcW w:w="25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5D62" w:rsidRPr="00655C21" w:rsidRDefault="002E5D62" w:rsidP="002E5D62">
            <w:pPr>
              <w:tabs>
                <w:tab w:val="left" w:pos="2664"/>
              </w:tabs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655C21">
              <w:rPr>
                <w:rFonts w:ascii="Arial" w:hAnsi="Arial" w:cs="Arial"/>
                <w:b/>
                <w:bCs/>
                <w:color w:val="E36C0A"/>
                <w:sz w:val="14"/>
                <w:szCs w:val="14"/>
              </w:rPr>
              <w:t>Date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5D62" w:rsidRPr="00655C21" w:rsidRDefault="002E5D62" w:rsidP="002E5D62">
            <w:pPr>
              <w:tabs>
                <w:tab w:val="left" w:pos="266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5C21">
              <w:rPr>
                <w:rFonts w:ascii="Arial" w:hAnsi="Arial" w:cs="Arial"/>
                <w:b/>
                <w:bCs/>
                <w:color w:val="E36C0A"/>
                <w:sz w:val="14"/>
                <w:szCs w:val="14"/>
              </w:rPr>
              <w:t>Heure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D62" w:rsidRPr="002E5D62" w:rsidRDefault="002E5D62" w:rsidP="00C93412">
            <w:pPr>
              <w:tabs>
                <w:tab w:val="left" w:pos="2664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D62" w:rsidRPr="002E5D62" w:rsidRDefault="002E5D62" w:rsidP="00C93412">
            <w:pPr>
              <w:spacing w:after="12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FC1757" w:rsidRPr="002E5D62" w:rsidRDefault="00FC1757" w:rsidP="009B3EED">
      <w:pPr>
        <w:spacing w:after="40"/>
        <w:rPr>
          <w:rFonts w:ascii="Arial" w:hAnsi="Arial" w:cs="Arial"/>
          <w:b/>
          <w:bCs/>
          <w:smallCaps/>
          <w:sz w:val="18"/>
          <w:szCs w:val="18"/>
        </w:rPr>
      </w:pPr>
      <w:r w:rsidRPr="002E5D62">
        <w:rPr>
          <w:rFonts w:ascii="Arial" w:hAnsi="Arial" w:cs="Arial"/>
          <w:b/>
          <w:bCs/>
          <w:smallCaps/>
          <w:sz w:val="18"/>
          <w:szCs w:val="18"/>
        </w:rPr>
        <w:t>CONDITIONS PRESCRITES</w:t>
      </w:r>
    </w:p>
    <w:p w:rsidR="00C00BA2" w:rsidRPr="00E352BE" w:rsidRDefault="00D56174" w:rsidP="009B3EED">
      <w:pPr>
        <w:pStyle w:val="Paragraphedeliste"/>
        <w:numPr>
          <w:ilvl w:val="0"/>
          <w:numId w:val="17"/>
        </w:numPr>
        <w:spacing w:after="40" w:line="180" w:lineRule="exact"/>
        <w:ind w:left="284" w:hanging="284"/>
        <w:contextualSpacing w:val="0"/>
        <w:rPr>
          <w:rFonts w:ascii="Arial" w:hAnsi="Arial" w:cs="Arial"/>
          <w:b/>
          <w:bCs/>
          <w:sz w:val="16"/>
          <w:szCs w:val="16"/>
        </w:rPr>
      </w:pPr>
      <w:r w:rsidRPr="00E352BE">
        <w:rPr>
          <w:rFonts w:ascii="Arial" w:hAnsi="Arial" w:cs="Arial"/>
          <w:b/>
          <w:bCs/>
          <w:sz w:val="16"/>
          <w:szCs w:val="16"/>
        </w:rPr>
        <w:t xml:space="preserve">Surveillance sur place : l’équipe </w:t>
      </w:r>
      <w:proofErr w:type="spellStart"/>
      <w:r w:rsidRPr="00E352BE">
        <w:rPr>
          <w:rFonts w:ascii="Arial" w:hAnsi="Arial" w:cs="Arial"/>
          <w:b/>
          <w:bCs/>
          <w:sz w:val="16"/>
          <w:szCs w:val="16"/>
        </w:rPr>
        <w:t>anesthésiologique</w:t>
      </w:r>
      <w:proofErr w:type="spellEnd"/>
      <w:r w:rsidRPr="00E352BE">
        <w:rPr>
          <w:rFonts w:ascii="Arial" w:hAnsi="Arial" w:cs="Arial"/>
          <w:b/>
          <w:bCs/>
          <w:sz w:val="16"/>
          <w:szCs w:val="16"/>
        </w:rPr>
        <w:t xml:space="preserve"> responsable de l’analgésie postopératoire visite une fois par jour le patient pour ajuster la posologie et prendre note des effets secondaires.</w:t>
      </w:r>
    </w:p>
    <w:p w:rsidR="00C00BA2" w:rsidRPr="00E352BE" w:rsidRDefault="00D56174" w:rsidP="009B3EED">
      <w:pPr>
        <w:pStyle w:val="Paragraphedeliste"/>
        <w:numPr>
          <w:ilvl w:val="0"/>
          <w:numId w:val="17"/>
        </w:numPr>
        <w:spacing w:after="40" w:line="180" w:lineRule="exact"/>
        <w:ind w:left="284" w:hanging="284"/>
        <w:contextualSpacing w:val="0"/>
        <w:rPr>
          <w:rFonts w:ascii="Arial" w:hAnsi="Arial" w:cs="Arial"/>
          <w:b/>
          <w:bCs/>
          <w:sz w:val="16"/>
          <w:szCs w:val="16"/>
        </w:rPr>
      </w:pPr>
      <w:r w:rsidRPr="00E352BE">
        <w:rPr>
          <w:rFonts w:ascii="Arial" w:hAnsi="Arial" w:cs="Arial"/>
          <w:b/>
          <w:bCs/>
          <w:sz w:val="16"/>
          <w:szCs w:val="16"/>
        </w:rPr>
        <w:t>Dans le cas de multiples ordonnances pharmaceutiques d’analgésiques, celles d’un bolus unique ou d’un bloc plexique ont priorité versus l’ordonnance pharmaceutique ACP/PCA.</w:t>
      </w:r>
    </w:p>
    <w:p w:rsidR="00D56174" w:rsidRPr="00E352BE" w:rsidRDefault="00FD599F" w:rsidP="009B3EED">
      <w:pPr>
        <w:pStyle w:val="Paragraphedeliste"/>
        <w:numPr>
          <w:ilvl w:val="0"/>
          <w:numId w:val="17"/>
        </w:numPr>
        <w:spacing w:after="40" w:line="180" w:lineRule="exact"/>
        <w:ind w:left="284" w:hanging="284"/>
        <w:contextualSpacing w:val="0"/>
        <w:rPr>
          <w:rFonts w:ascii="Arial" w:hAnsi="Arial" w:cs="Arial"/>
          <w:b/>
          <w:bCs/>
          <w:sz w:val="16"/>
          <w:szCs w:val="16"/>
        </w:rPr>
      </w:pPr>
      <w:r w:rsidRPr="00E352BE">
        <w:rPr>
          <w:rFonts w:ascii="Arial" w:hAnsi="Arial" w:cs="Arial"/>
          <w:b/>
          <w:bCs/>
          <w:sz w:val="16"/>
          <w:szCs w:val="16"/>
        </w:rPr>
        <w:t>Su</w:t>
      </w:r>
      <w:r>
        <w:rPr>
          <w:rFonts w:ascii="Arial" w:hAnsi="Arial" w:cs="Arial"/>
          <w:b/>
          <w:bCs/>
          <w:sz w:val="16"/>
          <w:szCs w:val="16"/>
        </w:rPr>
        <w:t>iv</w:t>
      </w:r>
      <w:r w:rsidRPr="00E352BE">
        <w:rPr>
          <w:rFonts w:ascii="Arial" w:hAnsi="Arial" w:cs="Arial"/>
          <w:b/>
          <w:bCs/>
          <w:sz w:val="16"/>
          <w:szCs w:val="16"/>
        </w:rPr>
        <w:t>re</w:t>
      </w:r>
      <w:r w:rsidR="00D56174" w:rsidRPr="00E352BE">
        <w:rPr>
          <w:rFonts w:ascii="Arial" w:hAnsi="Arial" w:cs="Arial"/>
          <w:b/>
          <w:bCs/>
          <w:sz w:val="16"/>
          <w:szCs w:val="16"/>
        </w:rPr>
        <w:t xml:space="preserve"> les ordonnances de l’anesthésiologiste en premier lieu.  Lorsque les ordonnances de l’anesthésiologiste sont terminées, reprendre les ordonnances d’analgésiques et de sédatifs du chirurgien, si spécifié.</w:t>
      </w:r>
    </w:p>
    <w:tbl>
      <w:tblPr>
        <w:tblW w:w="1075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50"/>
        <w:gridCol w:w="5653"/>
      </w:tblGrid>
      <w:tr w:rsidR="00A10B32" w:rsidRPr="002E5D62" w:rsidTr="00A10B32">
        <w:trPr>
          <w:trHeight w:val="1459"/>
        </w:trPr>
        <w:tc>
          <w:tcPr>
            <w:tcW w:w="10750" w:type="dxa"/>
            <w:gridSpan w:val="3"/>
            <w:tcBorders>
              <w:top w:val="single" w:sz="18" w:space="0" w:color="F79646" w:themeColor="accent6"/>
              <w:left w:val="single" w:sz="18" w:space="0" w:color="F79646" w:themeColor="accent6"/>
              <w:bottom w:val="nil"/>
              <w:right w:val="single" w:sz="18" w:space="0" w:color="F79646" w:themeColor="accent6"/>
            </w:tcBorders>
            <w:tcMar>
              <w:left w:w="57" w:type="dxa"/>
            </w:tcMar>
          </w:tcPr>
          <w:p w:rsidR="00A10B32" w:rsidRPr="002E5D62" w:rsidRDefault="00A10B32" w:rsidP="00A87BE4">
            <w:pPr>
              <w:widowControl w:val="0"/>
              <w:tabs>
                <w:tab w:val="left" w:pos="147"/>
                <w:tab w:val="left" w:pos="564"/>
              </w:tabs>
              <w:spacing w:before="60" w:line="200" w:lineRule="exact"/>
              <w:ind w:firstLine="62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Soluté à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1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0 </w:t>
            </w:r>
            <w:proofErr w:type="spellStart"/>
            <w:r w:rsidRPr="005C4624">
              <w:rPr>
                <w:rFonts w:ascii="Arial" w:hAnsi="Arial" w:cs="Arial"/>
                <w:b/>
                <w:sz w:val="16"/>
                <w:szCs w:val="16"/>
                <w:lang w:val="fr-FR"/>
              </w:rPr>
              <w:t>mL</w:t>
            </w:r>
            <w:proofErr w:type="spellEnd"/>
            <w:r w:rsidRPr="005C4624">
              <w:rPr>
                <w:rFonts w:ascii="Arial" w:hAnsi="Arial" w:cs="Arial"/>
                <w:b/>
                <w:sz w:val="16"/>
                <w:szCs w:val="16"/>
                <w:lang w:val="fr-FR"/>
              </w:rPr>
              <w:t>/h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minimum pour la durée de l’ACP.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S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i aucun soluté prescrit : </w:t>
            </w: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Lactate </w:t>
            </w:r>
            <w:proofErr w:type="spellStart"/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Ringer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1000 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mL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</w:p>
          <w:p w:rsidR="00A10B32" w:rsidRDefault="00A10B32" w:rsidP="0043074A">
            <w:pPr>
              <w:widowControl w:val="0"/>
              <w:tabs>
                <w:tab w:val="left" w:pos="147"/>
                <w:tab w:val="left" w:pos="564"/>
              </w:tabs>
              <w:spacing w:line="200" w:lineRule="exact"/>
              <w:ind w:firstLine="61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F7907">
              <w:rPr>
                <w:rFonts w:ascii="Arial" w:hAnsi="Arial" w:cs="Arial"/>
                <w:b/>
                <w:sz w:val="16"/>
                <w:szCs w:val="16"/>
                <w:lang w:val="fr-FR"/>
              </w:rPr>
              <w:t>N.B.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Cette vitesse assure une concentr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ation adéquate de la médication.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:rsidR="007D6CB9" w:rsidRPr="002E5D62" w:rsidRDefault="007D6CB9" w:rsidP="0043074A">
            <w:pPr>
              <w:widowControl w:val="0"/>
              <w:tabs>
                <w:tab w:val="left" w:pos="147"/>
                <w:tab w:val="left" w:pos="564"/>
              </w:tabs>
              <w:spacing w:line="200" w:lineRule="exact"/>
              <w:ind w:firstLine="61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A10B32" w:rsidRPr="00E071B8" w:rsidRDefault="00A10B32" w:rsidP="00A35778">
            <w:pPr>
              <w:widowControl w:val="0"/>
              <w:tabs>
                <w:tab w:val="left" w:pos="147"/>
                <w:tab w:val="left" w:pos="564"/>
                <w:tab w:val="left" w:pos="738"/>
              </w:tabs>
              <w:spacing w:line="200" w:lineRule="exact"/>
              <w:ind w:firstLine="47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morphine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sulfate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1 mg</w:t>
            </w:r>
            <w:r w:rsidRPr="00E352BE">
              <w:rPr>
                <w:rFonts w:ascii="Arial" w:hAnsi="Arial" w:cs="Arial"/>
                <w:b/>
                <w:sz w:val="16"/>
                <w:szCs w:val="16"/>
                <w:lang w:val="fr-FR"/>
              </w:rPr>
              <w:t>/</w:t>
            </w:r>
            <w:proofErr w:type="spellStart"/>
            <w:r w:rsidRPr="00E352BE">
              <w:rPr>
                <w:rFonts w:ascii="Arial" w:hAnsi="Arial" w:cs="Arial"/>
                <w:b/>
                <w:sz w:val="16"/>
                <w:szCs w:val="16"/>
                <w:lang w:val="fr-FR"/>
              </w:rPr>
              <w:t>mL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soit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50mg/50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mL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NaCl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0,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%.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(bolus usuel : 0.02-0.05 mg/kg/dose</w:t>
            </w:r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IV</w:t>
            </w:r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)</w:t>
            </w:r>
          </w:p>
          <w:p w:rsidR="00A10B32" w:rsidRPr="00E071B8" w:rsidRDefault="00A10B32" w:rsidP="0043074A">
            <w:pPr>
              <w:widowControl w:val="0"/>
              <w:tabs>
                <w:tab w:val="left" w:pos="564"/>
              </w:tabs>
              <w:spacing w:line="200" w:lineRule="exact"/>
              <w:ind w:firstLine="41"/>
              <w:rPr>
                <w:rFonts w:ascii="Arial" w:hAnsi="Arial" w:cs="Arial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>HYDROmorphone</w:t>
            </w:r>
            <w:proofErr w:type="spellEnd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0,4 mg</w:t>
            </w:r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>/</w:t>
            </w:r>
            <w:proofErr w:type="spellStart"/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>mL</w:t>
            </w:r>
            <w:proofErr w:type="spellEnd"/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7D6CB9">
              <w:rPr>
                <w:rFonts w:ascii="Arial" w:hAnsi="Arial" w:cs="Arial"/>
                <w:sz w:val="16"/>
                <w:szCs w:val="16"/>
                <w:lang w:val="fr-FR"/>
              </w:rPr>
              <w:t>soit</w:t>
            </w:r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7D6CB9">
              <w:rPr>
                <w:rFonts w:ascii="Arial" w:hAnsi="Arial" w:cs="Arial"/>
                <w:sz w:val="16"/>
                <w:szCs w:val="16"/>
                <w:lang w:val="fr-FR"/>
              </w:rPr>
              <w:t>20mg/</w:t>
            </w:r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50 </w:t>
            </w:r>
            <w:proofErr w:type="spellStart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>mL</w:t>
            </w:r>
            <w:proofErr w:type="spellEnd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>NaCl</w:t>
            </w:r>
            <w:proofErr w:type="spellEnd"/>
            <w:r w:rsidRPr="00E071B8">
              <w:rPr>
                <w:rFonts w:ascii="Arial" w:hAnsi="Arial" w:cs="Arial"/>
                <w:sz w:val="16"/>
                <w:szCs w:val="16"/>
                <w:lang w:val="fr-FR"/>
              </w:rPr>
              <w:t xml:space="preserve"> 0,9 % </w:t>
            </w:r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(bolus usuel : 3-5 </w:t>
            </w:r>
            <w:proofErr w:type="spellStart"/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mcg</w:t>
            </w:r>
            <w:proofErr w:type="spellEnd"/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/kg/dose</w:t>
            </w:r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IV</w:t>
            </w:r>
            <w:r w:rsidRPr="00E071B8">
              <w:rPr>
                <w:rFonts w:ascii="Arial" w:hAnsi="Arial" w:cs="Arial"/>
                <w:b/>
                <w:sz w:val="16"/>
                <w:szCs w:val="16"/>
                <w:lang w:val="fr-FR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(patient &gt; 40 kg seulement)</w:t>
            </w:r>
          </w:p>
          <w:p w:rsidR="00A10B32" w:rsidRPr="00A45586" w:rsidRDefault="00A10B32" w:rsidP="00EF5532">
            <w:pPr>
              <w:tabs>
                <w:tab w:val="left" w:pos="564"/>
                <w:tab w:val="left" w:pos="844"/>
              </w:tabs>
              <w:autoSpaceDE w:val="0"/>
              <w:autoSpaceDN w:val="0"/>
              <w:adjustRightInd w:val="0"/>
              <w:ind w:firstLine="41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586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A45586">
              <w:rPr>
                <w:rFonts w:ascii="Arial" w:hAnsi="Arial" w:cs="Arial"/>
                <w:sz w:val="16"/>
                <w:szCs w:val="16"/>
                <w:lang w:val="fr-FR"/>
              </w:rPr>
              <w:t xml:space="preserve">  fentanyl </w:t>
            </w:r>
            <w:r w:rsidRPr="00A45586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50 </w:t>
            </w:r>
            <w:proofErr w:type="spellStart"/>
            <w:r w:rsidRPr="00A45586">
              <w:rPr>
                <w:rFonts w:ascii="Arial" w:hAnsi="Arial" w:cs="Arial"/>
                <w:b/>
                <w:sz w:val="16"/>
                <w:szCs w:val="16"/>
                <w:lang w:val="fr-FR"/>
              </w:rPr>
              <w:t>mcg</w:t>
            </w:r>
            <w:proofErr w:type="spellEnd"/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>/</w:t>
            </w:r>
            <w:proofErr w:type="spellStart"/>
            <w:r w:rsidR="007D6CB9">
              <w:rPr>
                <w:rFonts w:ascii="Arial" w:hAnsi="Arial" w:cs="Arial"/>
                <w:b/>
                <w:sz w:val="16"/>
                <w:szCs w:val="16"/>
                <w:lang w:val="fr-FR"/>
              </w:rPr>
              <w:t>mL</w:t>
            </w:r>
            <w:proofErr w:type="spellEnd"/>
            <w:r w:rsidR="007D6CB9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 xml:space="preserve"> soit</w:t>
            </w:r>
            <w:r w:rsidRPr="00A45586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 w:rsidR="007D6CB9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 xml:space="preserve">2500 </w:t>
            </w:r>
            <w:proofErr w:type="spellStart"/>
            <w:r w:rsidR="007D6CB9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>mcg</w:t>
            </w:r>
            <w:proofErr w:type="spellEnd"/>
            <w:r w:rsidR="007D6CB9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>/</w:t>
            </w:r>
            <w:r w:rsidRPr="00A45586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 xml:space="preserve">50 </w:t>
            </w:r>
            <w:proofErr w:type="spellStart"/>
            <w:r w:rsidRPr="00A45586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>mL</w:t>
            </w:r>
            <w:proofErr w:type="spellEnd"/>
            <w:r w:rsidRPr="00A45586">
              <w:rPr>
                <w:rFonts w:ascii="Arial" w:eastAsiaTheme="minorHAnsi" w:hAnsi="Arial" w:cs="Arial"/>
                <w:b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(bolus usuel : 0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.2</w:t>
            </w:r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-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0.5</w:t>
            </w:r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proofErr w:type="spellStart"/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mcg</w:t>
            </w:r>
            <w:proofErr w:type="spellEnd"/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/kg/dose</w:t>
            </w:r>
            <w:r w:rsidR="007D6CB9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 xml:space="preserve"> IV</w:t>
            </w:r>
            <w:r w:rsidRPr="00A45586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fr-FR" w:eastAsia="en-US"/>
              </w:rPr>
              <w:t>)</w:t>
            </w:r>
          </w:p>
          <w:p w:rsidR="00A10B32" w:rsidRPr="00A45586" w:rsidRDefault="00A10B32" w:rsidP="00EF5532">
            <w:pPr>
              <w:tabs>
                <w:tab w:val="left" w:pos="564"/>
                <w:tab w:val="left" w:pos="844"/>
              </w:tabs>
              <w:autoSpaceDE w:val="0"/>
              <w:autoSpaceDN w:val="0"/>
              <w:adjustRightInd w:val="0"/>
              <w:ind w:firstLine="41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  <w:p w:rsidR="00A10B32" w:rsidRPr="002E5D62" w:rsidRDefault="00A10B32" w:rsidP="00EF5532">
            <w:pPr>
              <w:tabs>
                <w:tab w:val="left" w:pos="564"/>
                <w:tab w:val="left" w:pos="844"/>
              </w:tabs>
              <w:autoSpaceDE w:val="0"/>
              <w:autoSpaceDN w:val="0"/>
              <w:adjustRightInd w:val="0"/>
              <w:ind w:firstLine="41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Programmation initiale : </w:t>
            </w:r>
          </w:p>
        </w:tc>
      </w:tr>
      <w:tr w:rsidR="00A10B32" w:rsidRPr="002E5D62" w:rsidTr="00A10B32">
        <w:trPr>
          <w:trHeight w:val="283"/>
        </w:trPr>
        <w:tc>
          <w:tcPr>
            <w:tcW w:w="4647" w:type="dxa"/>
            <w:tcBorders>
              <w:top w:val="nil"/>
              <w:left w:val="single" w:sz="18" w:space="0" w:color="F79646" w:themeColor="accent6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10B32" w:rsidRPr="002E5D62" w:rsidRDefault="00A10B32" w:rsidP="007D6CB9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87"/>
                <w:tab w:val="left" w:pos="913"/>
                <w:tab w:val="left" w:pos="4458"/>
                <w:tab w:val="left" w:pos="4627"/>
              </w:tabs>
              <w:spacing w:line="360" w:lineRule="auto"/>
              <w:ind w:left="99" w:firstLine="112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Dose de charge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/Bolus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6"/>
                <w:szCs w:val="16"/>
                <w:u w:val="single"/>
                <w:lang w:val="fr-FR"/>
              </w:rPr>
              <w:tab/>
            </w:r>
            <w:r w:rsidR="007D6CB9"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</w:p>
          <w:p w:rsidR="00A10B32" w:rsidRPr="002E5D62" w:rsidRDefault="00A10B32" w:rsidP="00A35778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87"/>
                <w:tab w:val="left" w:pos="913"/>
                <w:tab w:val="left" w:pos="4613"/>
              </w:tabs>
              <w:spacing w:line="360" w:lineRule="auto"/>
              <w:ind w:left="99" w:firstLine="98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Dose du bolus ACP </w:t>
            </w:r>
            <w:r w:rsidR="007D6CB9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fr-FR"/>
              </w:rPr>
              <w:t>____________________________</w:t>
            </w:r>
            <w:r w:rsidR="007D6CB9"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single" w:sz="18" w:space="0" w:color="F79646" w:themeColor="accent6"/>
            </w:tcBorders>
          </w:tcPr>
          <w:p w:rsidR="00A10B32" w:rsidRPr="002E5D62" w:rsidRDefault="00A10B32" w:rsidP="008C6558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278"/>
              </w:tabs>
              <w:spacing w:line="360" w:lineRule="auto"/>
              <w:ind w:hanging="7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Période d’interdiction (réfractaire) </w:t>
            </w:r>
            <w:r w:rsidRPr="002E5D62">
              <w:rPr>
                <w:rFonts w:ascii="Arial" w:hAnsi="Arial" w:cs="Arial"/>
                <w:color w:val="A6A6A6" w:themeColor="background1" w:themeShade="A6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A6A6A6" w:themeColor="background1" w:themeShade="A6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A6A6A6" w:themeColor="background1" w:themeShade="A6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A6A6A6" w:themeColor="background1" w:themeShade="A6"/>
                <w:sz w:val="16"/>
                <w:szCs w:val="16"/>
                <w:u w:val="single"/>
                <w:lang w:val="fr-FR"/>
              </w:rPr>
              <w:tab/>
            </w:r>
          </w:p>
          <w:p w:rsidR="00A10B32" w:rsidRPr="002E5D62" w:rsidRDefault="00A10B32" w:rsidP="008C6558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278"/>
              </w:tabs>
              <w:ind w:hanging="72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Limite de dose :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Aucune limite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Autre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</w:p>
        </w:tc>
      </w:tr>
      <w:tr w:rsidR="00A10B32" w:rsidRPr="002E5D62" w:rsidTr="00A10B32">
        <w:trPr>
          <w:trHeight w:val="319"/>
        </w:trPr>
        <w:tc>
          <w:tcPr>
            <w:tcW w:w="10750" w:type="dxa"/>
            <w:gridSpan w:val="3"/>
            <w:tcBorders>
              <w:top w:val="nil"/>
              <w:left w:val="single" w:sz="18" w:space="0" w:color="F79646" w:themeColor="accent6"/>
              <w:bottom w:val="single" w:sz="12" w:space="0" w:color="F79646" w:themeColor="accent6"/>
              <w:right w:val="single" w:sz="18" w:space="0" w:color="F79646" w:themeColor="accent6"/>
            </w:tcBorders>
          </w:tcPr>
          <w:p w:rsidR="00A10B32" w:rsidRPr="002E5D62" w:rsidRDefault="00A10B32" w:rsidP="005D0135">
            <w:pPr>
              <w:widowControl w:val="0"/>
              <w:tabs>
                <w:tab w:val="left" w:pos="19"/>
              </w:tabs>
              <w:spacing w:before="80" w:line="200" w:lineRule="exact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Si le n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iv</w:t>
            </w: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eau de la douleur est égal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ou supérieur à 4 sur une échelle de 0 à 10 au repos :</w:t>
            </w:r>
          </w:p>
          <w:p w:rsidR="00A10B32" w:rsidRDefault="00A10B32" w:rsidP="00A35778">
            <w:pPr>
              <w:pStyle w:val="Paragraphedeliste"/>
              <w:widowControl w:val="0"/>
              <w:numPr>
                <w:ilvl w:val="0"/>
                <w:numId w:val="19"/>
              </w:numPr>
              <w:tabs>
                <w:tab w:val="left" w:pos="411"/>
              </w:tabs>
              <w:spacing w:line="200" w:lineRule="exact"/>
              <w:ind w:left="19" w:firstLine="69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Vérifier l’infiltration, débranchement ou occlusion de l’intraveineuse.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S’assurer que le cathéter de la PCA est le plus près </w:t>
            </w:r>
          </w:p>
          <w:p w:rsidR="00A10B32" w:rsidRPr="002E5D62" w:rsidRDefault="00A10B32" w:rsidP="004F2E49">
            <w:pPr>
              <w:pStyle w:val="Paragraphedeliste"/>
              <w:widowControl w:val="0"/>
              <w:tabs>
                <w:tab w:val="left" w:pos="411"/>
              </w:tabs>
              <w:spacing w:line="200" w:lineRule="exact"/>
              <w:ind w:left="88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   possible du patient</w:t>
            </w:r>
          </w:p>
          <w:p w:rsidR="00A10B32" w:rsidRPr="002E5D62" w:rsidRDefault="00A10B32" w:rsidP="00A35778">
            <w:pPr>
              <w:pStyle w:val="Paragraphedeliste"/>
              <w:widowControl w:val="0"/>
              <w:numPr>
                <w:ilvl w:val="0"/>
                <w:numId w:val="19"/>
              </w:numPr>
              <w:tabs>
                <w:tab w:val="left" w:pos="397"/>
              </w:tabs>
              <w:spacing w:line="200" w:lineRule="exact"/>
              <w:ind w:left="88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Vérifier l’utilisation de la manette d’ACP par le patient ; au besoin, </w:t>
            </w: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renforcer l’enseignement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et réévaluer.</w:t>
            </w:r>
          </w:p>
          <w:p w:rsidR="00A10B32" w:rsidRPr="00DB767A" w:rsidRDefault="00A10B32" w:rsidP="00DB767A">
            <w:pPr>
              <w:widowControl w:val="0"/>
              <w:tabs>
                <w:tab w:val="left" w:pos="397"/>
              </w:tabs>
              <w:spacing w:line="200" w:lineRule="exact"/>
              <w:ind w:left="88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  </w:t>
            </w:r>
            <w:r w:rsidRPr="00DB767A">
              <w:rPr>
                <w:rFonts w:ascii="Arial" w:hAnsi="Arial" w:cs="Arial"/>
                <w:b/>
                <w:sz w:val="16"/>
                <w:szCs w:val="16"/>
                <w:lang w:val="fr-FR"/>
              </w:rPr>
              <w:t>30 minutes plus tard et si non soulagé</w:t>
            </w:r>
          </w:p>
          <w:p w:rsidR="00A10B32" w:rsidRPr="002E5D62" w:rsidRDefault="00A10B32" w:rsidP="00C702A7">
            <w:pPr>
              <w:pStyle w:val="Paragraphedeliste"/>
              <w:widowControl w:val="0"/>
              <w:numPr>
                <w:ilvl w:val="2"/>
                <w:numId w:val="19"/>
              </w:numPr>
              <w:tabs>
                <w:tab w:val="left" w:pos="998"/>
              </w:tabs>
              <w:spacing w:line="200" w:lineRule="exact"/>
              <w:ind w:left="1079" w:firstLine="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Augmenter la dose de bolus ACP à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E352BE">
              <w:rPr>
                <w:rFonts w:ascii="Arial" w:hAnsi="Arial" w:cs="Arial"/>
                <w:sz w:val="16"/>
                <w:szCs w:val="16"/>
                <w:lang w:val="fr-FR"/>
              </w:rPr>
              <w:t>et/ou</w:t>
            </w:r>
          </w:p>
          <w:p w:rsidR="00A10B32" w:rsidRPr="002E5D62" w:rsidRDefault="00A10B32" w:rsidP="00C702A7">
            <w:pPr>
              <w:pStyle w:val="Paragraphedeliste"/>
              <w:widowControl w:val="0"/>
              <w:numPr>
                <w:ilvl w:val="2"/>
                <w:numId w:val="19"/>
              </w:numPr>
              <w:tabs>
                <w:tab w:val="left" w:pos="998"/>
              </w:tabs>
              <w:spacing w:line="200" w:lineRule="exact"/>
              <w:ind w:left="1079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Diminuer la période d’interdiction (réfractaire) à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min</w:t>
            </w:r>
          </w:p>
          <w:p w:rsidR="00A10B32" w:rsidRPr="002E5D62" w:rsidRDefault="00A10B32" w:rsidP="00A35778">
            <w:pPr>
              <w:pStyle w:val="Paragraphedeliste"/>
              <w:widowControl w:val="0"/>
              <w:numPr>
                <w:ilvl w:val="0"/>
                <w:numId w:val="19"/>
              </w:numPr>
              <w:tabs>
                <w:tab w:val="left" w:pos="411"/>
              </w:tabs>
              <w:spacing w:line="200" w:lineRule="exact"/>
              <w:ind w:left="88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Après une modification du bolus ou de la période d’interdiction (réfractaire) :</w:t>
            </w:r>
          </w:p>
          <w:p w:rsidR="00A10B32" w:rsidRPr="002E5D62" w:rsidRDefault="00A10B32" w:rsidP="00C702A7">
            <w:pPr>
              <w:pStyle w:val="Paragraphedeliste"/>
              <w:widowControl w:val="0"/>
              <w:numPr>
                <w:ilvl w:val="2"/>
                <w:numId w:val="19"/>
              </w:numPr>
              <w:tabs>
                <w:tab w:val="left" w:pos="998"/>
              </w:tabs>
              <w:spacing w:line="200" w:lineRule="exact"/>
              <w:ind w:left="1079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BFEEC9" wp14:editId="52384DE4">
                      <wp:simplePos x="0" y="0"/>
                      <wp:positionH relativeFrom="column">
                        <wp:posOffset>3020489</wp:posOffset>
                      </wp:positionH>
                      <wp:positionV relativeFrom="paragraph">
                        <wp:posOffset>86360</wp:posOffset>
                      </wp:positionV>
                      <wp:extent cx="1845945" cy="266700"/>
                      <wp:effectExtent l="0" t="0" r="1905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32" w:rsidRPr="00030E9C" w:rsidRDefault="00A10B3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Selon la règle de soins RSI-AN-001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237.85pt;margin-top:6.8pt;width:145.3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" fillcolor="white [3201]" stroked="f" strokeweight=".5pt">
                      <v:textbox inset="0">
                        <w:txbxContent>
                          <w:p w:rsidR="00A10B32" w:rsidRPr="00030E9C" w:rsidRDefault="00A10B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Selon la règle de soins RSI-AN-001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510F87F" wp14:editId="071A03B8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17145</wp:posOffset>
                      </wp:positionV>
                      <wp:extent cx="0" cy="335915"/>
                      <wp:effectExtent l="0" t="0" r="19050" b="26035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59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1.35pt" to="234.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" strokecolor="#bfbfbf [2412]"/>
                  </w:pict>
                </mc:Fallback>
              </mc:AlternateConten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Évaluation de l’intensité de la douleur</w:t>
            </w:r>
          </w:p>
          <w:p w:rsidR="00A10B32" w:rsidRPr="002E5D62" w:rsidRDefault="00A10B32" w:rsidP="00C702A7">
            <w:pPr>
              <w:pStyle w:val="Paragraphedeliste"/>
              <w:widowControl w:val="0"/>
              <w:numPr>
                <w:ilvl w:val="2"/>
                <w:numId w:val="19"/>
              </w:numPr>
              <w:tabs>
                <w:tab w:val="left" w:pos="998"/>
              </w:tabs>
              <w:spacing w:line="200" w:lineRule="exact"/>
              <w:ind w:left="1079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Évaluation de l’état de conscience</w:t>
            </w:r>
          </w:p>
          <w:p w:rsidR="00A10B32" w:rsidRPr="002E5D62" w:rsidRDefault="00A10B32" w:rsidP="00C702A7">
            <w:pPr>
              <w:pStyle w:val="Paragraphedeliste"/>
              <w:widowControl w:val="0"/>
              <w:numPr>
                <w:ilvl w:val="2"/>
                <w:numId w:val="19"/>
              </w:numPr>
              <w:tabs>
                <w:tab w:val="left" w:pos="998"/>
              </w:tabs>
              <w:spacing w:line="200" w:lineRule="exact"/>
              <w:ind w:left="1079" w:firstLine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Évaluation de la fréquence respiratoire</w:t>
            </w:r>
          </w:p>
          <w:p w:rsidR="00A10B32" w:rsidRPr="002E5D62" w:rsidRDefault="00A10B32" w:rsidP="00A35778">
            <w:pPr>
              <w:pStyle w:val="Paragraphedeliste"/>
              <w:widowControl w:val="0"/>
              <w:numPr>
                <w:ilvl w:val="0"/>
                <w:numId w:val="19"/>
              </w:numPr>
              <w:tabs>
                <w:tab w:val="left" w:pos="411"/>
              </w:tabs>
              <w:spacing w:line="200" w:lineRule="exact"/>
              <w:ind w:left="88" w:firstLine="0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Si non soulagée après 1 heure, aviser l’anesthésiologiste.</w:t>
            </w:r>
          </w:p>
        </w:tc>
      </w:tr>
      <w:tr w:rsidR="00A10B32" w:rsidRPr="002E5D62" w:rsidTr="00A10B32">
        <w:trPr>
          <w:trHeight w:hRule="exact" w:val="567"/>
        </w:trPr>
        <w:tc>
          <w:tcPr>
            <w:tcW w:w="5097" w:type="dxa"/>
            <w:gridSpan w:val="2"/>
            <w:tcBorders>
              <w:top w:val="single" w:sz="12" w:space="0" w:color="F79646" w:themeColor="accent6"/>
              <w:left w:val="single" w:sz="18" w:space="0" w:color="F79646" w:themeColor="accent6"/>
              <w:bottom w:val="single" w:sz="12" w:space="0" w:color="F79646" w:themeColor="accent6"/>
              <w:right w:val="nil"/>
            </w:tcBorders>
            <w:vAlign w:val="center"/>
          </w:tcPr>
          <w:p w:rsidR="00A10B32" w:rsidRPr="002E5D62" w:rsidRDefault="00A10B32" w:rsidP="006D7BF6">
            <w:pPr>
              <w:tabs>
                <w:tab w:val="left" w:pos="639"/>
              </w:tabs>
              <w:spacing w:line="276" w:lineRule="auto"/>
              <w:ind w:left="17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Si pruri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t </w:t>
            </w:r>
          </w:p>
          <w:p w:rsidR="00A10B32" w:rsidRPr="002E5D62" w:rsidRDefault="00A10B32" w:rsidP="006D7BF6">
            <w:pPr>
              <w:tabs>
                <w:tab w:val="left" w:pos="667"/>
              </w:tabs>
              <w:ind w:left="106" w:hanging="74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diphenhydr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AMINE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Bénadryl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(1 mg/kg)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mg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q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4-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6h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PRN</w:t>
            </w:r>
          </w:p>
        </w:tc>
        <w:tc>
          <w:tcPr>
            <w:tcW w:w="5653" w:type="dxa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8" w:space="0" w:color="F79646" w:themeColor="accent6"/>
            </w:tcBorders>
            <w:vAlign w:val="bottom"/>
          </w:tcPr>
          <w:p w:rsidR="00A10B32" w:rsidRDefault="00A10B32" w:rsidP="001D4DED">
            <w:pPr>
              <w:spacing w:after="4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aloxone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(Narcan) 1 mg dans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NaCl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0,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% 1000 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mL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</w:p>
          <w:p w:rsidR="00A10B32" w:rsidRPr="007D6CB9" w:rsidRDefault="00A10B32" w:rsidP="000B789E">
            <w:pPr>
              <w:tabs>
                <w:tab w:val="left" w:pos="287"/>
              </w:tabs>
              <w:spacing w:after="4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  <w:t xml:space="preserve">à 1-2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mcg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/kg/h, soit </w:t>
            </w:r>
            <w:r w:rsidRPr="006D7BF6">
              <w:rPr>
                <w:rFonts w:ascii="Arial" w:hAnsi="Arial" w:cs="Arial"/>
                <w:color w:val="BFBFBF" w:themeColor="background1" w:themeShade="BF"/>
                <w:sz w:val="16"/>
                <w:szCs w:val="16"/>
                <w:lang w:val="fr-FR"/>
              </w:rPr>
              <w:t>_______________________________</w:t>
            </w:r>
            <w:r w:rsidR="007D6CB9"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</w:p>
        </w:tc>
      </w:tr>
      <w:tr w:rsidR="00A10B32" w:rsidRPr="002E5D62" w:rsidTr="00A10B32">
        <w:trPr>
          <w:trHeight w:hRule="exact" w:val="593"/>
        </w:trPr>
        <w:tc>
          <w:tcPr>
            <w:tcW w:w="5097" w:type="dxa"/>
            <w:gridSpan w:val="2"/>
            <w:tcBorders>
              <w:top w:val="single" w:sz="12" w:space="0" w:color="F79646" w:themeColor="accent6"/>
              <w:left w:val="single" w:sz="18" w:space="0" w:color="F79646" w:themeColor="accent6"/>
              <w:bottom w:val="single" w:sz="12" w:space="0" w:color="F79646" w:themeColor="accent6"/>
              <w:right w:val="nil"/>
            </w:tcBorders>
            <w:vAlign w:val="center"/>
          </w:tcPr>
          <w:p w:rsidR="00A10B32" w:rsidRPr="006D7BF6" w:rsidRDefault="00A10B32" w:rsidP="006D7BF6">
            <w:pPr>
              <w:tabs>
                <w:tab w:val="left" w:pos="681"/>
              </w:tabs>
              <w:spacing w:before="40" w:line="360" w:lineRule="auto"/>
              <w:ind w:left="106" w:hanging="88"/>
              <w:rPr>
                <w:rFonts w:ascii="Arial" w:hAnsi="Arial" w:cs="Arial"/>
                <w:sz w:val="16"/>
                <w:szCs w:val="16"/>
              </w:rPr>
            </w:pP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>Si nausées ou vomissements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br/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BF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6D7BF6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6D7BF6">
              <w:rPr>
                <w:rFonts w:ascii="Arial" w:hAnsi="Arial" w:cs="Arial"/>
                <w:sz w:val="16"/>
                <w:szCs w:val="16"/>
              </w:rPr>
              <w:t>dimenhyDRINATE</w:t>
            </w:r>
            <w:proofErr w:type="spellEnd"/>
            <w:r w:rsidRPr="006D7BF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D7BF6">
              <w:rPr>
                <w:rFonts w:ascii="Arial" w:hAnsi="Arial" w:cs="Arial"/>
                <w:sz w:val="16"/>
                <w:szCs w:val="16"/>
              </w:rPr>
              <w:t>Gravol</w:t>
            </w:r>
            <w:proofErr w:type="spellEnd"/>
            <w:r w:rsidRPr="006D7BF6">
              <w:rPr>
                <w:rFonts w:ascii="Arial" w:hAnsi="Arial" w:cs="Arial"/>
                <w:sz w:val="16"/>
                <w:szCs w:val="16"/>
              </w:rPr>
              <w:t>) (1 mg/kg</w:t>
            </w:r>
            <w:proofErr w:type="gramStart"/>
            <w:r w:rsidRPr="006D7BF6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</w:rPr>
              <w:t>_</w:t>
            </w:r>
            <w:proofErr w:type="gramEnd"/>
            <w:r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</w:rPr>
              <w:t>_____</w:t>
            </w:r>
            <w:r w:rsidRPr="006D7BF6">
              <w:rPr>
                <w:rFonts w:ascii="Arial" w:hAnsi="Arial" w:cs="Arial"/>
                <w:sz w:val="16"/>
                <w:szCs w:val="16"/>
              </w:rPr>
              <w:t>mg IV q4-6h PRN</w:t>
            </w:r>
          </w:p>
        </w:tc>
        <w:tc>
          <w:tcPr>
            <w:tcW w:w="5653" w:type="dxa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8" w:space="0" w:color="F79646" w:themeColor="accent6"/>
            </w:tcBorders>
          </w:tcPr>
          <w:p w:rsidR="00A10B32" w:rsidRPr="002E5D62" w:rsidRDefault="00A10B32" w:rsidP="001B0610">
            <w:pPr>
              <w:spacing w:before="40" w:line="36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ondansetron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Zofran</w:t>
            </w:r>
            <w:proofErr w:type="spellEnd"/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(0,1 mg/kg)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mg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IV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q8h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PRN</w:t>
            </w:r>
          </w:p>
          <w:p w:rsidR="00A10B32" w:rsidRPr="002E5D62" w:rsidRDefault="00A10B32" w:rsidP="00EB471E">
            <w:pPr>
              <w:spacing w:before="20" w:after="8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Autre :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</w:p>
        </w:tc>
      </w:tr>
      <w:tr w:rsidR="00974419" w:rsidRPr="002E5D62" w:rsidTr="008919DB">
        <w:trPr>
          <w:trHeight w:val="479"/>
        </w:trPr>
        <w:tc>
          <w:tcPr>
            <w:tcW w:w="10750" w:type="dxa"/>
            <w:gridSpan w:val="3"/>
            <w:tcBorders>
              <w:top w:val="single" w:sz="12" w:space="0" w:color="F79646" w:themeColor="accent6"/>
              <w:left w:val="single" w:sz="18" w:space="0" w:color="F79646" w:themeColor="accent6"/>
              <w:bottom w:val="single" w:sz="12" w:space="0" w:color="F79646" w:themeColor="accent6"/>
              <w:right w:val="single" w:sz="18" w:space="0" w:color="F79646" w:themeColor="accent6"/>
            </w:tcBorders>
            <w:vAlign w:val="center"/>
          </w:tcPr>
          <w:p w:rsidR="00974419" w:rsidRPr="002E5D62" w:rsidRDefault="00974419" w:rsidP="008919DB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Après 48 heures, 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si</w:t>
            </w:r>
            <w:r w:rsidRPr="002E5D6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F30BE4">
              <w:rPr>
                <w:rFonts w:ascii="Arial" w:hAnsi="Arial" w:cs="Arial"/>
                <w:sz w:val="16"/>
                <w:szCs w:val="16"/>
                <w:lang w:val="fr-FR"/>
              </w:rPr>
              <w:t>le soluté contenant la médication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se termine : aviser l’anesthésiologiste pour évaluer la pertinence de l’ACP.</w:t>
            </w:r>
          </w:p>
          <w:p w:rsidR="00974419" w:rsidRPr="002E5D62" w:rsidRDefault="00974419" w:rsidP="005D0135">
            <w:pPr>
              <w:spacing w:after="40" w:line="220" w:lineRule="exac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Hôpital Fleurimont : pagette 1011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Hôtel-Dieu</w:t>
            </w:r>
            <w:r w:rsidR="00B264A6">
              <w:rPr>
                <w:rFonts w:ascii="Arial" w:hAnsi="Arial" w:cs="Arial"/>
                <w:sz w:val="16"/>
                <w:szCs w:val="16"/>
                <w:lang w:val="fr-FR"/>
              </w:rPr>
              <w:t xml:space="preserve"> et Granit</w:t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> : pagette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="00B264A6">
              <w:rPr>
                <w:rFonts w:ascii="Arial" w:hAnsi="Arial" w:cs="Arial"/>
                <w:color w:val="BFBFBF" w:themeColor="background1" w:themeShade="BF"/>
                <w:sz w:val="16"/>
                <w:szCs w:val="16"/>
                <w:u w:val="single"/>
                <w:lang w:val="fr-FR"/>
              </w:rPr>
              <w:tab/>
            </w:r>
            <w:r w:rsidRPr="002E5D62">
              <w:rPr>
                <w:rFonts w:ascii="Arial" w:hAnsi="Arial" w:cs="Arial"/>
                <w:sz w:val="16"/>
                <w:szCs w:val="16"/>
                <w:lang w:val="fr-FR"/>
              </w:rPr>
              <w:t xml:space="preserve">  ou patron de garde.</w:t>
            </w:r>
          </w:p>
        </w:tc>
      </w:tr>
      <w:tr w:rsidR="00974419" w:rsidRPr="002E5D62" w:rsidTr="00EF5532">
        <w:trPr>
          <w:trHeight w:hRule="exact" w:val="429"/>
        </w:trPr>
        <w:tc>
          <w:tcPr>
            <w:tcW w:w="10750" w:type="dxa"/>
            <w:gridSpan w:val="3"/>
            <w:tcBorders>
              <w:top w:val="single" w:sz="12" w:space="0" w:color="F79646" w:themeColor="accent6"/>
              <w:left w:val="single" w:sz="18" w:space="0" w:color="F79646" w:themeColor="accent6"/>
              <w:bottom w:val="single" w:sz="18" w:space="0" w:color="F79646" w:themeColor="accent6"/>
              <w:right w:val="single" w:sz="18" w:space="0" w:color="F79646" w:themeColor="accent6"/>
            </w:tcBorders>
            <w:vAlign w:val="center"/>
          </w:tcPr>
          <w:p w:rsidR="00974419" w:rsidRPr="00442260" w:rsidRDefault="00974419" w:rsidP="008919DB">
            <w:pPr>
              <w:tabs>
                <w:tab w:val="left" w:pos="10298"/>
              </w:tabs>
              <w:spacing w:line="220" w:lineRule="exac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42260">
              <w:rPr>
                <w:rFonts w:ascii="Arial" w:hAnsi="Arial" w:cs="Arial"/>
                <w:sz w:val="16"/>
                <w:szCs w:val="16"/>
                <w:lang w:val="fr-FR"/>
              </w:rPr>
              <w:t xml:space="preserve">Ne pas donner de </w:t>
            </w:r>
            <w:r w:rsidRPr="00442260">
              <w:rPr>
                <w:rFonts w:ascii="Arial" w:hAnsi="Arial" w:cs="Arial"/>
                <w:b/>
                <w:sz w:val="16"/>
                <w:szCs w:val="16"/>
                <w:lang w:val="fr-FR"/>
              </w:rPr>
              <w:t>benzodiazépine</w:t>
            </w:r>
            <w:r w:rsidRPr="00442260">
              <w:rPr>
                <w:rFonts w:ascii="Arial" w:hAnsi="Arial" w:cs="Arial"/>
                <w:sz w:val="16"/>
                <w:szCs w:val="16"/>
                <w:lang w:val="fr-FR"/>
              </w:rPr>
              <w:t> </w:t>
            </w:r>
            <w:proofErr w:type="spellStart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>lorazepam</w:t>
            </w:r>
            <w:proofErr w:type="spellEnd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proofErr w:type="spellStart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>ativan</w:t>
            </w:r>
            <w:proofErr w:type="spellEnd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 xml:space="preserve">), </w:t>
            </w:r>
            <w:proofErr w:type="spellStart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>midazolam</w:t>
            </w:r>
            <w:proofErr w:type="spellEnd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 xml:space="preserve"> (</w:t>
            </w:r>
            <w:proofErr w:type="spellStart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>versed</w:t>
            </w:r>
            <w:proofErr w:type="spellEnd"/>
            <w:r w:rsidR="00EF5532">
              <w:rPr>
                <w:rFonts w:ascii="Arial" w:hAnsi="Arial" w:cs="Arial"/>
                <w:sz w:val="16"/>
                <w:szCs w:val="16"/>
                <w:lang w:val="fr-FR"/>
              </w:rPr>
              <w:t xml:space="preserve">), etc. </w:t>
            </w:r>
            <w:r w:rsidRPr="00442260">
              <w:rPr>
                <w:rFonts w:ascii="Arial" w:hAnsi="Arial" w:cs="Arial"/>
                <w:b/>
                <w:sz w:val="16"/>
                <w:szCs w:val="16"/>
                <w:lang w:val="fr-FR"/>
              </w:rPr>
              <w:t>sauf</w:t>
            </w:r>
            <w:r w:rsidR="00EF5532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EF5532" w:rsidRPr="006D7BF6">
              <w:rPr>
                <w:rFonts w:ascii="Arial" w:hAnsi="Arial" w:cs="Arial"/>
                <w:b/>
                <w:color w:val="BFBFBF" w:themeColor="background1" w:themeShade="BF"/>
                <w:sz w:val="16"/>
                <w:szCs w:val="16"/>
                <w:lang w:val="fr-FR"/>
              </w:rPr>
              <w:t>_______________________________________________</w:t>
            </w:r>
          </w:p>
        </w:tc>
      </w:tr>
    </w:tbl>
    <w:p w:rsidR="00C00BA2" w:rsidRPr="00030E9C" w:rsidRDefault="00D26FA4" w:rsidP="00030E9C">
      <w:pPr>
        <w:pStyle w:val="Paragraphedeliste"/>
        <w:numPr>
          <w:ilvl w:val="0"/>
          <w:numId w:val="23"/>
        </w:numPr>
        <w:spacing w:before="40" w:after="80"/>
        <w:ind w:left="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 CHUS,</w:t>
      </w:r>
      <w:r w:rsidR="00C00BA2" w:rsidRPr="008919DB">
        <w:rPr>
          <w:rFonts w:ascii="Arial" w:hAnsi="Arial" w:cs="Arial"/>
          <w:sz w:val="16"/>
          <w:szCs w:val="16"/>
        </w:rPr>
        <w:t xml:space="preserve"> </w:t>
      </w:r>
      <w:r w:rsidR="007F1F43">
        <w:rPr>
          <w:rFonts w:ascii="Arial" w:hAnsi="Arial" w:cs="Arial"/>
          <w:sz w:val="16"/>
          <w:szCs w:val="16"/>
        </w:rPr>
        <w:t xml:space="preserve">à </w:t>
      </w:r>
      <w:r w:rsidR="00C00BA2" w:rsidRPr="008919DB">
        <w:rPr>
          <w:rFonts w:ascii="Arial" w:hAnsi="Arial" w:cs="Arial"/>
          <w:sz w:val="16"/>
          <w:szCs w:val="16"/>
        </w:rPr>
        <w:t>documenter dans le DCI</w:t>
      </w:r>
      <w:r w:rsidR="00CF6C36" w:rsidRPr="008919DB">
        <w:rPr>
          <w:rFonts w:ascii="Arial" w:hAnsi="Arial" w:cs="Arial"/>
          <w:sz w:val="16"/>
          <w:szCs w:val="16"/>
        </w:rPr>
        <w:t xml:space="preserve">-CAE </w:t>
      </w:r>
      <w:r w:rsidR="0056326B" w:rsidRPr="008919DB">
        <w:rPr>
          <w:rFonts w:ascii="Arial" w:hAnsi="Arial" w:cs="Arial"/>
          <w:sz w:val="16"/>
          <w:szCs w:val="16"/>
        </w:rPr>
        <w:t>(</w:t>
      </w:r>
      <w:r w:rsidR="00C00BA2" w:rsidRPr="008919DB">
        <w:rPr>
          <w:rFonts w:ascii="Arial" w:hAnsi="Arial" w:cs="Arial"/>
          <w:sz w:val="16"/>
          <w:szCs w:val="16"/>
        </w:rPr>
        <w:t>A</w:t>
      </w:r>
      <w:r w:rsidR="003F7907" w:rsidRPr="008919DB">
        <w:rPr>
          <w:rFonts w:ascii="Arial" w:hAnsi="Arial" w:cs="Arial"/>
          <w:sz w:val="16"/>
          <w:szCs w:val="16"/>
        </w:rPr>
        <w:t>RIANE</w:t>
      </w:r>
      <w:r w:rsidR="0056326B" w:rsidRPr="008919DB">
        <w:rPr>
          <w:rFonts w:ascii="Arial" w:hAnsi="Arial" w:cs="Arial"/>
          <w:sz w:val="16"/>
          <w:szCs w:val="16"/>
        </w:rPr>
        <w:t>)</w:t>
      </w:r>
      <w:r w:rsidR="00435687" w:rsidRPr="008919DB">
        <w:rPr>
          <w:rFonts w:ascii="Arial" w:hAnsi="Arial" w:cs="Arial"/>
          <w:sz w:val="16"/>
          <w:szCs w:val="16"/>
        </w:rPr>
        <w:t>.</w:t>
      </w:r>
      <w:r w:rsidR="00030E9C">
        <w:rPr>
          <w:rFonts w:ascii="Arial" w:hAnsi="Arial" w:cs="Arial"/>
          <w:sz w:val="16"/>
          <w:szCs w:val="16"/>
        </w:rPr>
        <w:t xml:space="preserve"> </w:t>
      </w:r>
      <w:r w:rsidR="00030E9C" w:rsidRPr="00030E9C">
        <w:rPr>
          <w:rFonts w:ascii="Arial" w:hAnsi="Arial" w:cs="Arial"/>
          <w:sz w:val="16"/>
          <w:szCs w:val="16"/>
        </w:rPr>
        <w:t>2.</w:t>
      </w:r>
      <w:r w:rsidR="00030E9C">
        <w:rPr>
          <w:rFonts w:ascii="Arial" w:hAnsi="Arial" w:cs="Arial"/>
          <w:sz w:val="16"/>
          <w:szCs w:val="16"/>
        </w:rPr>
        <w:t xml:space="preserve"> </w:t>
      </w:r>
      <w:r w:rsidR="00030E9C" w:rsidRPr="00030E9C">
        <w:rPr>
          <w:rFonts w:ascii="Arial" w:hAnsi="Arial" w:cs="Arial"/>
          <w:sz w:val="16"/>
          <w:szCs w:val="16"/>
        </w:rPr>
        <w:t>Administration et surveillance clinique des usagers recevant des opiacés combinés ou non avec tout autre médicament dépressif sur le système nerveux central</w:t>
      </w:r>
    </w:p>
    <w:p w:rsidR="00C00BA2" w:rsidRPr="002E5D62" w:rsidRDefault="00C00BA2" w:rsidP="00CE41A3">
      <w:pPr>
        <w:spacing w:before="120"/>
        <w:rPr>
          <w:rFonts w:ascii="Arial" w:hAnsi="Arial" w:cs="Arial"/>
          <w:sz w:val="20"/>
          <w:szCs w:val="20"/>
          <w:lang w:val="fr-FR"/>
        </w:rPr>
      </w:pP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lang w:val="fr-FR"/>
        </w:rPr>
        <w:t xml:space="preserve">      </w:t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</w:r>
      <w:r w:rsidRPr="002E5D62">
        <w:rPr>
          <w:rFonts w:ascii="Arial" w:hAnsi="Arial" w:cs="Arial"/>
          <w:sz w:val="20"/>
          <w:szCs w:val="20"/>
          <w:u w:val="single"/>
          <w:lang w:val="fr-FR"/>
        </w:rPr>
        <w:tab/>
        <w:t xml:space="preserve">         </w:t>
      </w:r>
      <w:r w:rsidRPr="002E5D62">
        <w:rPr>
          <w:rFonts w:ascii="Arial" w:hAnsi="Arial" w:cs="Arial"/>
          <w:sz w:val="20"/>
          <w:szCs w:val="20"/>
          <w:lang w:val="fr-FR"/>
        </w:rPr>
        <w:tab/>
      </w:r>
      <w:r w:rsidRPr="002E5D62">
        <w:rPr>
          <w:rFonts w:ascii="Arial" w:hAnsi="Arial" w:cs="Arial"/>
          <w:sz w:val="20"/>
          <w:szCs w:val="20"/>
          <w:lang w:val="fr-FR"/>
        </w:rPr>
        <w:tab/>
        <w:t>________________</w:t>
      </w:r>
      <w:r w:rsidRPr="002E5D62">
        <w:rPr>
          <w:rFonts w:ascii="Arial" w:hAnsi="Arial" w:cs="Arial"/>
          <w:sz w:val="20"/>
          <w:szCs w:val="20"/>
          <w:lang w:val="fr-FR"/>
        </w:rPr>
        <w:tab/>
      </w:r>
    </w:p>
    <w:p w:rsidR="00445781" w:rsidRPr="00A10B32" w:rsidRDefault="00C00BA2" w:rsidP="00A10B32">
      <w:pPr>
        <w:tabs>
          <w:tab w:val="left" w:pos="3240"/>
        </w:tabs>
        <w:spacing w:after="120"/>
        <w:rPr>
          <w:rFonts w:ascii="Arial" w:hAnsi="Arial" w:cs="Arial"/>
          <w:sz w:val="16"/>
          <w:szCs w:val="16"/>
          <w:lang w:val="fr-FR"/>
        </w:rPr>
      </w:pPr>
      <w:r w:rsidRPr="002E5D62">
        <w:rPr>
          <w:rFonts w:ascii="Arial" w:hAnsi="Arial" w:cs="Arial"/>
          <w:sz w:val="20"/>
          <w:szCs w:val="20"/>
          <w:lang w:val="fr-FR"/>
        </w:rPr>
        <w:t xml:space="preserve">       </w:t>
      </w:r>
      <w:r w:rsidR="001C1A9F">
        <w:rPr>
          <w:rFonts w:ascii="Arial" w:hAnsi="Arial" w:cs="Arial"/>
          <w:sz w:val="20"/>
          <w:szCs w:val="20"/>
          <w:lang w:val="fr-FR"/>
        </w:rPr>
        <w:t xml:space="preserve">  </w:t>
      </w:r>
      <w:r w:rsidRPr="002E5D62">
        <w:rPr>
          <w:rFonts w:ascii="Arial" w:hAnsi="Arial" w:cs="Arial"/>
          <w:sz w:val="16"/>
          <w:szCs w:val="16"/>
          <w:lang w:val="fr-FR"/>
        </w:rPr>
        <w:t xml:space="preserve">Signature du médecin </w:t>
      </w:r>
      <w:r w:rsidR="00E352BE">
        <w:rPr>
          <w:rFonts w:ascii="Arial" w:hAnsi="Arial" w:cs="Arial"/>
          <w:sz w:val="16"/>
          <w:szCs w:val="16"/>
          <w:lang w:val="fr-FR"/>
        </w:rPr>
        <w:t>prescripteur</w:t>
      </w:r>
      <w:r w:rsidRPr="002E5D62">
        <w:rPr>
          <w:rFonts w:ascii="Arial" w:hAnsi="Arial" w:cs="Arial"/>
          <w:sz w:val="16"/>
          <w:szCs w:val="16"/>
          <w:lang w:val="fr-FR"/>
        </w:rPr>
        <w:t xml:space="preserve">                        </w:t>
      </w:r>
      <w:r w:rsidRPr="002E5D62">
        <w:rPr>
          <w:rFonts w:ascii="Arial" w:hAnsi="Arial" w:cs="Arial"/>
          <w:sz w:val="16"/>
          <w:szCs w:val="16"/>
          <w:lang w:val="fr-FR"/>
        </w:rPr>
        <w:tab/>
        <w:t xml:space="preserve"> </w:t>
      </w:r>
      <w:r w:rsidR="001C1A9F">
        <w:rPr>
          <w:rFonts w:ascii="Arial" w:hAnsi="Arial" w:cs="Arial"/>
          <w:sz w:val="16"/>
          <w:szCs w:val="16"/>
          <w:lang w:val="fr-FR"/>
        </w:rPr>
        <w:t xml:space="preserve">      </w:t>
      </w:r>
      <w:r w:rsidRPr="002E5D62">
        <w:rPr>
          <w:rFonts w:ascii="Arial" w:hAnsi="Arial" w:cs="Arial"/>
          <w:sz w:val="16"/>
          <w:szCs w:val="16"/>
          <w:lang w:val="fr-FR"/>
        </w:rPr>
        <w:t xml:space="preserve">Nom en caractère d’imprimerie                               </w:t>
      </w:r>
      <w:r w:rsidRPr="002E5D62">
        <w:rPr>
          <w:rFonts w:ascii="Arial" w:hAnsi="Arial" w:cs="Arial"/>
          <w:sz w:val="16"/>
          <w:szCs w:val="16"/>
          <w:lang w:val="fr-FR"/>
        </w:rPr>
        <w:tab/>
        <w:t xml:space="preserve">       </w:t>
      </w:r>
      <w:r w:rsidR="001C1A9F">
        <w:rPr>
          <w:rFonts w:ascii="Arial" w:hAnsi="Arial" w:cs="Arial"/>
          <w:sz w:val="16"/>
          <w:szCs w:val="16"/>
          <w:lang w:val="fr-FR"/>
        </w:rPr>
        <w:t xml:space="preserve"> </w:t>
      </w:r>
      <w:r w:rsidRPr="002E5D62">
        <w:rPr>
          <w:rFonts w:ascii="Arial" w:hAnsi="Arial" w:cs="Arial"/>
          <w:sz w:val="16"/>
          <w:szCs w:val="16"/>
          <w:lang w:val="fr-FR"/>
        </w:rPr>
        <w:t>N</w:t>
      </w:r>
      <w:r w:rsidRPr="00283C26">
        <w:rPr>
          <w:rFonts w:ascii="Arial" w:hAnsi="Arial" w:cs="Arial"/>
          <w:sz w:val="16"/>
          <w:szCs w:val="16"/>
          <w:vertAlign w:val="superscript"/>
          <w:lang w:val="fr-FR"/>
        </w:rPr>
        <w:t>o</w:t>
      </w:r>
      <w:r w:rsidRPr="002E5D62">
        <w:rPr>
          <w:rFonts w:ascii="Arial" w:hAnsi="Arial" w:cs="Arial"/>
          <w:sz w:val="16"/>
          <w:szCs w:val="16"/>
          <w:lang w:val="fr-FR"/>
        </w:rPr>
        <w:t xml:space="preserve"> de permis</w:t>
      </w:r>
      <w:r w:rsidRPr="002E5D62">
        <w:rPr>
          <w:rFonts w:ascii="Arial" w:hAnsi="Arial" w:cs="Arial"/>
          <w:sz w:val="16"/>
          <w:szCs w:val="16"/>
          <w:lang w:val="fr-FR"/>
        </w:rPr>
        <w:tab/>
        <w:t xml:space="preserve">         </w:t>
      </w:r>
    </w:p>
    <w:sectPr w:rsidR="00445781" w:rsidRPr="00A10B32" w:rsidSect="008919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567" w:bottom="567" w:left="96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E1" w:rsidRDefault="00B65AE1" w:rsidP="00C00BA2">
      <w:r>
        <w:separator/>
      </w:r>
    </w:p>
  </w:endnote>
  <w:endnote w:type="continuationSeparator" w:id="0">
    <w:p w:rsidR="00B65AE1" w:rsidRDefault="00B65AE1" w:rsidP="00C0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0A" w:rsidRDefault="00ED2F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0A" w:rsidRDefault="00ED2F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20" w:type="dxa"/>
      <w:tblInd w:w="178" w:type="dxa"/>
      <w:tblBorders>
        <w:top w:val="single" w:sz="24" w:space="0" w:color="F7901D"/>
        <w:left w:val="single" w:sz="24" w:space="0" w:color="F7901D"/>
        <w:bottom w:val="single" w:sz="24" w:space="0" w:color="F7901D"/>
        <w:right w:val="single" w:sz="24" w:space="0" w:color="F7901D"/>
        <w:insideH w:val="single" w:sz="24" w:space="0" w:color="F7901D"/>
        <w:insideV w:val="single" w:sz="24" w:space="0" w:color="F7901D"/>
      </w:tblBorders>
      <w:tblLook w:val="04A0" w:firstRow="1" w:lastRow="0" w:firstColumn="1" w:lastColumn="0" w:noHBand="0" w:noVBand="1"/>
    </w:tblPr>
    <w:tblGrid>
      <w:gridCol w:w="1330"/>
      <w:gridCol w:w="7461"/>
      <w:gridCol w:w="1929"/>
    </w:tblGrid>
    <w:tr w:rsidR="00D161F8" w:rsidRPr="00260683" w:rsidTr="009B3EED">
      <w:trPr>
        <w:trHeight w:val="333"/>
      </w:trPr>
      <w:tc>
        <w:tcPr>
          <w:tcW w:w="1330" w:type="dxa"/>
          <w:shd w:val="clear" w:color="auto" w:fill="auto"/>
          <w:vAlign w:val="center"/>
        </w:tcPr>
        <w:p w:rsidR="00F86186" w:rsidRPr="00F86186" w:rsidRDefault="00D26FA4" w:rsidP="00F86186">
          <w:pPr>
            <w:tabs>
              <w:tab w:val="center" w:pos="5400"/>
              <w:tab w:val="right" w:pos="10709"/>
            </w:tabs>
            <w:ind w:right="28"/>
            <w:rPr>
              <w:rFonts w:ascii="Calibri" w:hAnsi="Calibri" w:cs="Arial"/>
              <w:sz w:val="19"/>
              <w:szCs w:val="18"/>
            </w:rPr>
          </w:pPr>
          <w:r>
            <w:rPr>
              <w:rFonts w:ascii="Calibri" w:hAnsi="Calibri" w:cs="Arial"/>
              <w:sz w:val="19"/>
              <w:szCs w:val="18"/>
            </w:rPr>
            <w:t>0-6-11774</w:t>
          </w:r>
        </w:p>
        <w:p w:rsidR="00D161F8" w:rsidRDefault="0066219F" w:rsidP="00F86186">
          <w:pPr>
            <w:tabs>
              <w:tab w:val="center" w:pos="5400"/>
              <w:tab w:val="right" w:pos="10709"/>
            </w:tabs>
            <w:ind w:right="28"/>
            <w:rPr>
              <w:rFonts w:ascii="Calibri" w:hAnsi="Calibri" w:cs="Arial"/>
              <w:b/>
              <w:sz w:val="19"/>
              <w:szCs w:val="18"/>
            </w:rPr>
          </w:pPr>
          <w:r>
            <w:rPr>
              <w:rFonts w:ascii="Calibri" w:hAnsi="Calibri" w:cs="Arial"/>
              <w:sz w:val="19"/>
              <w:szCs w:val="18"/>
            </w:rPr>
            <w:t xml:space="preserve">Rév. </w:t>
          </w:r>
          <w:r w:rsidR="00F86186" w:rsidRPr="00F86186">
            <w:rPr>
              <w:rFonts w:ascii="Calibri" w:hAnsi="Calibri" w:cs="Arial"/>
              <w:sz w:val="19"/>
              <w:szCs w:val="18"/>
            </w:rPr>
            <w:t>20</w:t>
          </w:r>
          <w:r w:rsidR="00ED2F0A">
            <w:rPr>
              <w:rFonts w:ascii="Calibri" w:hAnsi="Calibri" w:cs="Arial"/>
              <w:sz w:val="19"/>
              <w:szCs w:val="18"/>
            </w:rPr>
            <w:t>22-08</w:t>
          </w:r>
        </w:p>
      </w:tc>
      <w:tc>
        <w:tcPr>
          <w:tcW w:w="7461" w:type="dxa"/>
          <w:shd w:val="clear" w:color="auto" w:fill="FDE9D9"/>
          <w:vAlign w:val="center"/>
        </w:tcPr>
        <w:p w:rsidR="00D161F8" w:rsidRPr="00260683" w:rsidRDefault="00D161F8" w:rsidP="0039604B">
          <w:pPr>
            <w:tabs>
              <w:tab w:val="center" w:pos="5400"/>
              <w:tab w:val="right" w:pos="10709"/>
            </w:tabs>
            <w:ind w:right="28"/>
            <w:jc w:val="center"/>
            <w:rPr>
              <w:rFonts w:ascii="Calibri" w:hAnsi="Calibri" w:cs="Arial"/>
              <w:b/>
              <w:sz w:val="19"/>
              <w:szCs w:val="18"/>
            </w:rPr>
          </w:pPr>
          <w:r>
            <w:rPr>
              <w:rFonts w:ascii="Calibri" w:hAnsi="Calibri" w:cs="Arial"/>
              <w:b/>
              <w:sz w:val="19"/>
              <w:szCs w:val="18"/>
            </w:rPr>
            <w:t>ORDONNANCES PHARMACEUTIQUES : ANALGÉSIE CONTRÔLÉE PAR LE PATIENT (ACP/PCA)</w:t>
          </w:r>
        </w:p>
      </w:tc>
      <w:tc>
        <w:tcPr>
          <w:tcW w:w="1929" w:type="dxa"/>
          <w:shd w:val="clear" w:color="auto" w:fill="auto"/>
          <w:vAlign w:val="center"/>
        </w:tcPr>
        <w:p w:rsidR="001B54E8" w:rsidRPr="00260683" w:rsidRDefault="00D161F8" w:rsidP="009B3EED">
          <w:pPr>
            <w:tabs>
              <w:tab w:val="center" w:pos="5400"/>
              <w:tab w:val="right" w:pos="10709"/>
            </w:tabs>
            <w:ind w:right="28"/>
            <w:jc w:val="center"/>
            <w:rPr>
              <w:rFonts w:ascii="Calibri" w:hAnsi="Calibri" w:cs="Arial"/>
              <w:color w:val="E36C0A"/>
              <w:sz w:val="18"/>
              <w:szCs w:val="18"/>
            </w:rPr>
          </w:pPr>
          <w:r w:rsidRPr="00260683">
            <w:rPr>
              <w:rFonts w:ascii="Calibri" w:hAnsi="Calibri" w:cs="Arial"/>
              <w:color w:val="E36C0A"/>
              <w:sz w:val="18"/>
              <w:szCs w:val="18"/>
            </w:rPr>
            <w:t xml:space="preserve">DOSSIER </w:t>
          </w:r>
          <w:r w:rsidR="009B3EED">
            <w:rPr>
              <w:rFonts w:ascii="Calibri" w:hAnsi="Calibri" w:cs="Arial"/>
              <w:color w:val="E36C0A"/>
              <w:sz w:val="18"/>
              <w:szCs w:val="18"/>
            </w:rPr>
            <w:t>DE L’USAGER</w:t>
          </w:r>
        </w:p>
      </w:tc>
    </w:tr>
  </w:tbl>
  <w:p w:rsidR="00B10181" w:rsidRPr="00260683" w:rsidRDefault="00B10181" w:rsidP="00875800">
    <w:pPr>
      <w:tabs>
        <w:tab w:val="center" w:pos="5400"/>
        <w:tab w:val="right" w:pos="10709"/>
      </w:tabs>
      <w:ind w:right="28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E1" w:rsidRDefault="00B65AE1" w:rsidP="00C00BA2">
      <w:r>
        <w:separator/>
      </w:r>
    </w:p>
  </w:footnote>
  <w:footnote w:type="continuationSeparator" w:id="0">
    <w:p w:rsidR="00B65AE1" w:rsidRDefault="00B65AE1" w:rsidP="00C0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0A" w:rsidRDefault="00ED2F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0A" w:rsidRDefault="00ED2F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0A" w:rsidRDefault="00ED2F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7E9"/>
    <w:multiLevelType w:val="hybridMultilevel"/>
    <w:tmpl w:val="94E8F7AE"/>
    <w:lvl w:ilvl="0" w:tplc="6994D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64CF6"/>
    <w:multiLevelType w:val="hybridMultilevel"/>
    <w:tmpl w:val="5EF078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099B"/>
    <w:multiLevelType w:val="hybridMultilevel"/>
    <w:tmpl w:val="7A184EBE"/>
    <w:lvl w:ilvl="0" w:tplc="4EB003A2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0E6F0F"/>
    <w:multiLevelType w:val="hybridMultilevel"/>
    <w:tmpl w:val="18220DF0"/>
    <w:lvl w:ilvl="0" w:tplc="0B6A6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3D30E9"/>
    <w:multiLevelType w:val="hybridMultilevel"/>
    <w:tmpl w:val="1DEA0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07790"/>
    <w:multiLevelType w:val="hybridMultilevel"/>
    <w:tmpl w:val="68F4C516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B70151"/>
    <w:multiLevelType w:val="hybridMultilevel"/>
    <w:tmpl w:val="71846CE0"/>
    <w:lvl w:ilvl="0" w:tplc="2F3695C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lang w:val="fr-FR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1A8575E"/>
    <w:multiLevelType w:val="hybridMultilevel"/>
    <w:tmpl w:val="18246E6C"/>
    <w:lvl w:ilvl="0" w:tplc="FF948A5A">
      <w:start w:val="1"/>
      <w:numFmt w:val="bullet"/>
      <w:lvlText w:val=""/>
      <w:lvlJc w:val="left"/>
      <w:pPr>
        <w:tabs>
          <w:tab w:val="num" w:pos="1004"/>
        </w:tabs>
        <w:ind w:left="1174" w:hanging="4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5502D8"/>
    <w:multiLevelType w:val="hybridMultilevel"/>
    <w:tmpl w:val="3F7859F0"/>
    <w:lvl w:ilvl="0" w:tplc="DC7637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/>
        <w:sz w:val="24"/>
        <w:szCs w:val="24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453903"/>
    <w:multiLevelType w:val="hybridMultilevel"/>
    <w:tmpl w:val="B7C804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95471"/>
    <w:multiLevelType w:val="hybridMultilevel"/>
    <w:tmpl w:val="ED5EAD96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7E3B5F"/>
    <w:multiLevelType w:val="hybridMultilevel"/>
    <w:tmpl w:val="5846CC7C"/>
    <w:lvl w:ilvl="0" w:tplc="D092EF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BEA24D6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  <w:sz w:val="16"/>
        <w:szCs w:val="16"/>
        <w:u w:color="FF0000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494D39"/>
    <w:multiLevelType w:val="hybridMultilevel"/>
    <w:tmpl w:val="C5AC1156"/>
    <w:lvl w:ilvl="0" w:tplc="74E4AA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DD565E"/>
    <w:multiLevelType w:val="hybridMultilevel"/>
    <w:tmpl w:val="BD2CE67E"/>
    <w:lvl w:ilvl="0" w:tplc="DCF8B4C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07D2F"/>
    <w:multiLevelType w:val="hybridMultilevel"/>
    <w:tmpl w:val="75747B9C"/>
    <w:lvl w:ilvl="0" w:tplc="0C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95E402D"/>
    <w:multiLevelType w:val="hybridMultilevel"/>
    <w:tmpl w:val="5CFA80E4"/>
    <w:lvl w:ilvl="0" w:tplc="086EE14A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lang w:val="fr-FR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9D03BD7"/>
    <w:multiLevelType w:val="hybridMultilevel"/>
    <w:tmpl w:val="F808D2E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C3113"/>
    <w:multiLevelType w:val="hybridMultilevel"/>
    <w:tmpl w:val="57142F88"/>
    <w:lvl w:ilvl="0" w:tplc="E85CD47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23A23F1"/>
    <w:multiLevelType w:val="hybridMultilevel"/>
    <w:tmpl w:val="046053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67398"/>
    <w:multiLevelType w:val="hybridMultilevel"/>
    <w:tmpl w:val="4300C7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91B07"/>
    <w:multiLevelType w:val="hybridMultilevel"/>
    <w:tmpl w:val="4856A170"/>
    <w:lvl w:ilvl="0" w:tplc="FF948A5A">
      <w:start w:val="1"/>
      <w:numFmt w:val="bullet"/>
      <w:lvlText w:val=""/>
      <w:lvlJc w:val="left"/>
      <w:pPr>
        <w:tabs>
          <w:tab w:val="num" w:pos="1004"/>
        </w:tabs>
        <w:ind w:left="1174" w:hanging="4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3C404B"/>
    <w:multiLevelType w:val="hybridMultilevel"/>
    <w:tmpl w:val="B92C3E22"/>
    <w:lvl w:ilvl="0" w:tplc="0F5C9D18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613238"/>
    <w:multiLevelType w:val="hybridMultilevel"/>
    <w:tmpl w:val="3014E30A"/>
    <w:lvl w:ilvl="0" w:tplc="7244172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3"/>
  </w:num>
  <w:num w:numId="7">
    <w:abstractNumId w:val="20"/>
  </w:num>
  <w:num w:numId="8">
    <w:abstractNumId w:val="7"/>
  </w:num>
  <w:num w:numId="9">
    <w:abstractNumId w:val="17"/>
  </w:num>
  <w:num w:numId="10">
    <w:abstractNumId w:val="22"/>
  </w:num>
  <w:num w:numId="11">
    <w:abstractNumId w:val="21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19"/>
  </w:num>
  <w:num w:numId="17">
    <w:abstractNumId w:val="18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A2"/>
    <w:rsid w:val="000003A4"/>
    <w:rsid w:val="00000E4F"/>
    <w:rsid w:val="000012F6"/>
    <w:rsid w:val="00002BC8"/>
    <w:rsid w:val="00010C20"/>
    <w:rsid w:val="00010C24"/>
    <w:rsid w:val="00011048"/>
    <w:rsid w:val="00012BDD"/>
    <w:rsid w:val="0001335F"/>
    <w:rsid w:val="00014855"/>
    <w:rsid w:val="00014AA9"/>
    <w:rsid w:val="00014DE9"/>
    <w:rsid w:val="00015228"/>
    <w:rsid w:val="00015AA7"/>
    <w:rsid w:val="000174F6"/>
    <w:rsid w:val="000177A8"/>
    <w:rsid w:val="0002107D"/>
    <w:rsid w:val="0002227B"/>
    <w:rsid w:val="000233E0"/>
    <w:rsid w:val="0002361B"/>
    <w:rsid w:val="000236C1"/>
    <w:rsid w:val="000238D7"/>
    <w:rsid w:val="00025146"/>
    <w:rsid w:val="000272BA"/>
    <w:rsid w:val="000301D2"/>
    <w:rsid w:val="00030631"/>
    <w:rsid w:val="00030E9C"/>
    <w:rsid w:val="00030ECE"/>
    <w:rsid w:val="000340EE"/>
    <w:rsid w:val="00036AC9"/>
    <w:rsid w:val="000408A4"/>
    <w:rsid w:val="000417B4"/>
    <w:rsid w:val="000423FC"/>
    <w:rsid w:val="0004280C"/>
    <w:rsid w:val="000441FD"/>
    <w:rsid w:val="000448D4"/>
    <w:rsid w:val="000452FF"/>
    <w:rsid w:val="000456CC"/>
    <w:rsid w:val="000459BB"/>
    <w:rsid w:val="00046988"/>
    <w:rsid w:val="0004749C"/>
    <w:rsid w:val="00052BBC"/>
    <w:rsid w:val="00052C77"/>
    <w:rsid w:val="000532C7"/>
    <w:rsid w:val="000536D7"/>
    <w:rsid w:val="00053BB4"/>
    <w:rsid w:val="00053C7A"/>
    <w:rsid w:val="00054F4F"/>
    <w:rsid w:val="00055564"/>
    <w:rsid w:val="000558A8"/>
    <w:rsid w:val="000614C9"/>
    <w:rsid w:val="0006252E"/>
    <w:rsid w:val="000628A1"/>
    <w:rsid w:val="000653E8"/>
    <w:rsid w:val="00065EFE"/>
    <w:rsid w:val="000663A0"/>
    <w:rsid w:val="0006660B"/>
    <w:rsid w:val="000669FC"/>
    <w:rsid w:val="00070136"/>
    <w:rsid w:val="00071295"/>
    <w:rsid w:val="00072580"/>
    <w:rsid w:val="00074CA2"/>
    <w:rsid w:val="00074D86"/>
    <w:rsid w:val="00075441"/>
    <w:rsid w:val="00076C2A"/>
    <w:rsid w:val="00080817"/>
    <w:rsid w:val="0008112B"/>
    <w:rsid w:val="000850F3"/>
    <w:rsid w:val="00086DF8"/>
    <w:rsid w:val="00090757"/>
    <w:rsid w:val="00092BD6"/>
    <w:rsid w:val="00093186"/>
    <w:rsid w:val="000935FD"/>
    <w:rsid w:val="00093AE4"/>
    <w:rsid w:val="00097734"/>
    <w:rsid w:val="00097A19"/>
    <w:rsid w:val="000A0B99"/>
    <w:rsid w:val="000A1BC7"/>
    <w:rsid w:val="000A1C24"/>
    <w:rsid w:val="000A295E"/>
    <w:rsid w:val="000A30CE"/>
    <w:rsid w:val="000A6FA0"/>
    <w:rsid w:val="000B0310"/>
    <w:rsid w:val="000B0842"/>
    <w:rsid w:val="000B1577"/>
    <w:rsid w:val="000B789E"/>
    <w:rsid w:val="000B7D2B"/>
    <w:rsid w:val="000C0B3B"/>
    <w:rsid w:val="000C0D57"/>
    <w:rsid w:val="000C0D5F"/>
    <w:rsid w:val="000C6A9A"/>
    <w:rsid w:val="000C7024"/>
    <w:rsid w:val="000C709C"/>
    <w:rsid w:val="000C70C7"/>
    <w:rsid w:val="000C7AA0"/>
    <w:rsid w:val="000C7F95"/>
    <w:rsid w:val="000D0979"/>
    <w:rsid w:val="000D0B74"/>
    <w:rsid w:val="000D0C0D"/>
    <w:rsid w:val="000D1604"/>
    <w:rsid w:val="000D2818"/>
    <w:rsid w:val="000D4044"/>
    <w:rsid w:val="000D4332"/>
    <w:rsid w:val="000D5C8E"/>
    <w:rsid w:val="000E11CA"/>
    <w:rsid w:val="000E1BF2"/>
    <w:rsid w:val="000E2319"/>
    <w:rsid w:val="000E252C"/>
    <w:rsid w:val="000E2755"/>
    <w:rsid w:val="000E2ED1"/>
    <w:rsid w:val="000E3185"/>
    <w:rsid w:val="000E3394"/>
    <w:rsid w:val="000E3DC8"/>
    <w:rsid w:val="000E4BE6"/>
    <w:rsid w:val="000E4DC9"/>
    <w:rsid w:val="000E5EE1"/>
    <w:rsid w:val="000E711B"/>
    <w:rsid w:val="000F06E1"/>
    <w:rsid w:val="000F07DC"/>
    <w:rsid w:val="000F1048"/>
    <w:rsid w:val="000F1C4B"/>
    <w:rsid w:val="000F1D0E"/>
    <w:rsid w:val="000F458D"/>
    <w:rsid w:val="000F47F8"/>
    <w:rsid w:val="000F545D"/>
    <w:rsid w:val="000F6678"/>
    <w:rsid w:val="000F6771"/>
    <w:rsid w:val="000F6D92"/>
    <w:rsid w:val="00100212"/>
    <w:rsid w:val="00100B48"/>
    <w:rsid w:val="00101E5C"/>
    <w:rsid w:val="0010321F"/>
    <w:rsid w:val="00103805"/>
    <w:rsid w:val="00105954"/>
    <w:rsid w:val="00106234"/>
    <w:rsid w:val="001075DE"/>
    <w:rsid w:val="0010764F"/>
    <w:rsid w:val="00107696"/>
    <w:rsid w:val="001109CF"/>
    <w:rsid w:val="00110A72"/>
    <w:rsid w:val="0011104D"/>
    <w:rsid w:val="00111E66"/>
    <w:rsid w:val="001127B7"/>
    <w:rsid w:val="00113510"/>
    <w:rsid w:val="00116B3A"/>
    <w:rsid w:val="00116B59"/>
    <w:rsid w:val="00116E79"/>
    <w:rsid w:val="0012241F"/>
    <w:rsid w:val="001237B9"/>
    <w:rsid w:val="00124DEF"/>
    <w:rsid w:val="00124F97"/>
    <w:rsid w:val="00125547"/>
    <w:rsid w:val="00126048"/>
    <w:rsid w:val="00127114"/>
    <w:rsid w:val="00127258"/>
    <w:rsid w:val="00127B41"/>
    <w:rsid w:val="00131500"/>
    <w:rsid w:val="001316E6"/>
    <w:rsid w:val="00131C32"/>
    <w:rsid w:val="00131C8E"/>
    <w:rsid w:val="00133A3E"/>
    <w:rsid w:val="00133C5D"/>
    <w:rsid w:val="001365A3"/>
    <w:rsid w:val="00137813"/>
    <w:rsid w:val="00137C2B"/>
    <w:rsid w:val="00140BF5"/>
    <w:rsid w:val="001415ED"/>
    <w:rsid w:val="00142C9C"/>
    <w:rsid w:val="001443D0"/>
    <w:rsid w:val="00144B6B"/>
    <w:rsid w:val="00144E3A"/>
    <w:rsid w:val="00146ADF"/>
    <w:rsid w:val="001502EB"/>
    <w:rsid w:val="00150394"/>
    <w:rsid w:val="00150838"/>
    <w:rsid w:val="00151239"/>
    <w:rsid w:val="00151252"/>
    <w:rsid w:val="0015133D"/>
    <w:rsid w:val="00151503"/>
    <w:rsid w:val="00151FC1"/>
    <w:rsid w:val="00152717"/>
    <w:rsid w:val="00152745"/>
    <w:rsid w:val="00152CDC"/>
    <w:rsid w:val="00153276"/>
    <w:rsid w:val="0015344D"/>
    <w:rsid w:val="001544B6"/>
    <w:rsid w:val="0015476A"/>
    <w:rsid w:val="00154BC7"/>
    <w:rsid w:val="0015572E"/>
    <w:rsid w:val="001566E0"/>
    <w:rsid w:val="001570C5"/>
    <w:rsid w:val="001572D9"/>
    <w:rsid w:val="00160D77"/>
    <w:rsid w:val="001618FE"/>
    <w:rsid w:val="001642FF"/>
    <w:rsid w:val="001654D2"/>
    <w:rsid w:val="00166736"/>
    <w:rsid w:val="00167C25"/>
    <w:rsid w:val="00171233"/>
    <w:rsid w:val="00171ED7"/>
    <w:rsid w:val="001740B0"/>
    <w:rsid w:val="001778DC"/>
    <w:rsid w:val="0018092B"/>
    <w:rsid w:val="00182C1A"/>
    <w:rsid w:val="00182C62"/>
    <w:rsid w:val="00183253"/>
    <w:rsid w:val="00184E73"/>
    <w:rsid w:val="001853C0"/>
    <w:rsid w:val="00186154"/>
    <w:rsid w:val="00186AF4"/>
    <w:rsid w:val="00186B18"/>
    <w:rsid w:val="0018702D"/>
    <w:rsid w:val="0018762A"/>
    <w:rsid w:val="00190497"/>
    <w:rsid w:val="001916AC"/>
    <w:rsid w:val="00192593"/>
    <w:rsid w:val="00192FCF"/>
    <w:rsid w:val="00193728"/>
    <w:rsid w:val="001950B7"/>
    <w:rsid w:val="001952CC"/>
    <w:rsid w:val="001954BA"/>
    <w:rsid w:val="0019621A"/>
    <w:rsid w:val="00197DB5"/>
    <w:rsid w:val="00197EF4"/>
    <w:rsid w:val="001A02CE"/>
    <w:rsid w:val="001A0C80"/>
    <w:rsid w:val="001A14B7"/>
    <w:rsid w:val="001A1FEC"/>
    <w:rsid w:val="001A3779"/>
    <w:rsid w:val="001A398D"/>
    <w:rsid w:val="001A410E"/>
    <w:rsid w:val="001A42E0"/>
    <w:rsid w:val="001A4D59"/>
    <w:rsid w:val="001A4F1B"/>
    <w:rsid w:val="001A63DE"/>
    <w:rsid w:val="001A752A"/>
    <w:rsid w:val="001A7962"/>
    <w:rsid w:val="001B0610"/>
    <w:rsid w:val="001B0C04"/>
    <w:rsid w:val="001B1910"/>
    <w:rsid w:val="001B267C"/>
    <w:rsid w:val="001B4F4B"/>
    <w:rsid w:val="001B54E8"/>
    <w:rsid w:val="001B75BF"/>
    <w:rsid w:val="001B76DA"/>
    <w:rsid w:val="001C028A"/>
    <w:rsid w:val="001C0533"/>
    <w:rsid w:val="001C0EBC"/>
    <w:rsid w:val="001C109A"/>
    <w:rsid w:val="001C1A9F"/>
    <w:rsid w:val="001C1EA3"/>
    <w:rsid w:val="001C22FF"/>
    <w:rsid w:val="001C3FEB"/>
    <w:rsid w:val="001C5BE2"/>
    <w:rsid w:val="001C6462"/>
    <w:rsid w:val="001C7CEE"/>
    <w:rsid w:val="001D00F1"/>
    <w:rsid w:val="001D017D"/>
    <w:rsid w:val="001D02F3"/>
    <w:rsid w:val="001D1BCC"/>
    <w:rsid w:val="001D1CDB"/>
    <w:rsid w:val="001D20E9"/>
    <w:rsid w:val="001D22D5"/>
    <w:rsid w:val="001D2585"/>
    <w:rsid w:val="001D3521"/>
    <w:rsid w:val="001D4ABC"/>
    <w:rsid w:val="001D4DED"/>
    <w:rsid w:val="001D55AE"/>
    <w:rsid w:val="001D5A26"/>
    <w:rsid w:val="001D78AA"/>
    <w:rsid w:val="001D78DF"/>
    <w:rsid w:val="001E06FD"/>
    <w:rsid w:val="001E1108"/>
    <w:rsid w:val="001E1A68"/>
    <w:rsid w:val="001E1C4B"/>
    <w:rsid w:val="001E27E3"/>
    <w:rsid w:val="001E44CF"/>
    <w:rsid w:val="001E609C"/>
    <w:rsid w:val="001F11D6"/>
    <w:rsid w:val="001F188C"/>
    <w:rsid w:val="001F2DC1"/>
    <w:rsid w:val="001F3864"/>
    <w:rsid w:val="001F4AC9"/>
    <w:rsid w:val="001F654F"/>
    <w:rsid w:val="001F7788"/>
    <w:rsid w:val="002005A2"/>
    <w:rsid w:val="00201990"/>
    <w:rsid w:val="00201BBF"/>
    <w:rsid w:val="00203D3F"/>
    <w:rsid w:val="00203E7C"/>
    <w:rsid w:val="00204C1E"/>
    <w:rsid w:val="00204F31"/>
    <w:rsid w:val="00206F83"/>
    <w:rsid w:val="00207389"/>
    <w:rsid w:val="00211CC0"/>
    <w:rsid w:val="0021214C"/>
    <w:rsid w:val="00212354"/>
    <w:rsid w:val="00213095"/>
    <w:rsid w:val="002155E5"/>
    <w:rsid w:val="002172EA"/>
    <w:rsid w:val="00221B15"/>
    <w:rsid w:val="00222BAA"/>
    <w:rsid w:val="00222D72"/>
    <w:rsid w:val="00222DDD"/>
    <w:rsid w:val="00223491"/>
    <w:rsid w:val="00224153"/>
    <w:rsid w:val="002250C5"/>
    <w:rsid w:val="00225C7D"/>
    <w:rsid w:val="00225EC6"/>
    <w:rsid w:val="00226C74"/>
    <w:rsid w:val="00227C74"/>
    <w:rsid w:val="002313E4"/>
    <w:rsid w:val="0023160C"/>
    <w:rsid w:val="00233C78"/>
    <w:rsid w:val="002344D8"/>
    <w:rsid w:val="00234C99"/>
    <w:rsid w:val="00235A7C"/>
    <w:rsid w:val="00236D71"/>
    <w:rsid w:val="00236EED"/>
    <w:rsid w:val="00237990"/>
    <w:rsid w:val="00237AD9"/>
    <w:rsid w:val="00242C53"/>
    <w:rsid w:val="002449A7"/>
    <w:rsid w:val="00245EA8"/>
    <w:rsid w:val="00246E68"/>
    <w:rsid w:val="00246F5C"/>
    <w:rsid w:val="0024751E"/>
    <w:rsid w:val="002500DD"/>
    <w:rsid w:val="0025050A"/>
    <w:rsid w:val="00251079"/>
    <w:rsid w:val="0025176B"/>
    <w:rsid w:val="002526B6"/>
    <w:rsid w:val="00254917"/>
    <w:rsid w:val="00255069"/>
    <w:rsid w:val="00255780"/>
    <w:rsid w:val="0026057F"/>
    <w:rsid w:val="00260E49"/>
    <w:rsid w:val="002611EE"/>
    <w:rsid w:val="002636A6"/>
    <w:rsid w:val="00264841"/>
    <w:rsid w:val="00264871"/>
    <w:rsid w:val="002652F9"/>
    <w:rsid w:val="00265B21"/>
    <w:rsid w:val="0026660E"/>
    <w:rsid w:val="00266F7C"/>
    <w:rsid w:val="00270380"/>
    <w:rsid w:val="00270449"/>
    <w:rsid w:val="00270A5F"/>
    <w:rsid w:val="002712B5"/>
    <w:rsid w:val="002732D3"/>
    <w:rsid w:val="00274118"/>
    <w:rsid w:val="00274437"/>
    <w:rsid w:val="002744CF"/>
    <w:rsid w:val="00274C07"/>
    <w:rsid w:val="00276281"/>
    <w:rsid w:val="00276C93"/>
    <w:rsid w:val="00283C26"/>
    <w:rsid w:val="00287A1C"/>
    <w:rsid w:val="00290140"/>
    <w:rsid w:val="00290C0A"/>
    <w:rsid w:val="002914EE"/>
    <w:rsid w:val="00291DD6"/>
    <w:rsid w:val="0029217E"/>
    <w:rsid w:val="00293012"/>
    <w:rsid w:val="002936AC"/>
    <w:rsid w:val="00294191"/>
    <w:rsid w:val="00295855"/>
    <w:rsid w:val="00295CFD"/>
    <w:rsid w:val="002973C4"/>
    <w:rsid w:val="002A0032"/>
    <w:rsid w:val="002A0E92"/>
    <w:rsid w:val="002A1034"/>
    <w:rsid w:val="002A1110"/>
    <w:rsid w:val="002A3092"/>
    <w:rsid w:val="002A30B6"/>
    <w:rsid w:val="002A45FB"/>
    <w:rsid w:val="002A5308"/>
    <w:rsid w:val="002A6710"/>
    <w:rsid w:val="002A72D5"/>
    <w:rsid w:val="002B0508"/>
    <w:rsid w:val="002B06CE"/>
    <w:rsid w:val="002B29B5"/>
    <w:rsid w:val="002B3D17"/>
    <w:rsid w:val="002B42E1"/>
    <w:rsid w:val="002B5134"/>
    <w:rsid w:val="002B559B"/>
    <w:rsid w:val="002B71D0"/>
    <w:rsid w:val="002C1806"/>
    <w:rsid w:val="002C21AD"/>
    <w:rsid w:val="002C29C8"/>
    <w:rsid w:val="002C49B0"/>
    <w:rsid w:val="002C5C27"/>
    <w:rsid w:val="002C6813"/>
    <w:rsid w:val="002C722A"/>
    <w:rsid w:val="002D101D"/>
    <w:rsid w:val="002D260F"/>
    <w:rsid w:val="002D2E53"/>
    <w:rsid w:val="002D381D"/>
    <w:rsid w:val="002D3F03"/>
    <w:rsid w:val="002D4C40"/>
    <w:rsid w:val="002D4FFB"/>
    <w:rsid w:val="002D52BD"/>
    <w:rsid w:val="002D6EE1"/>
    <w:rsid w:val="002D7796"/>
    <w:rsid w:val="002D7C69"/>
    <w:rsid w:val="002E02F1"/>
    <w:rsid w:val="002E0AAF"/>
    <w:rsid w:val="002E1D96"/>
    <w:rsid w:val="002E2332"/>
    <w:rsid w:val="002E2920"/>
    <w:rsid w:val="002E2C74"/>
    <w:rsid w:val="002E36D7"/>
    <w:rsid w:val="002E37B9"/>
    <w:rsid w:val="002E3F5D"/>
    <w:rsid w:val="002E441F"/>
    <w:rsid w:val="002E449B"/>
    <w:rsid w:val="002E4A09"/>
    <w:rsid w:val="002E5184"/>
    <w:rsid w:val="002E5D62"/>
    <w:rsid w:val="002E702E"/>
    <w:rsid w:val="002F2AA7"/>
    <w:rsid w:val="002F40F4"/>
    <w:rsid w:val="002F4183"/>
    <w:rsid w:val="002F535D"/>
    <w:rsid w:val="002F5940"/>
    <w:rsid w:val="002F61C1"/>
    <w:rsid w:val="002F7B3A"/>
    <w:rsid w:val="00302640"/>
    <w:rsid w:val="0030365A"/>
    <w:rsid w:val="00303EE4"/>
    <w:rsid w:val="003044E5"/>
    <w:rsid w:val="00306D8D"/>
    <w:rsid w:val="003076AF"/>
    <w:rsid w:val="00310253"/>
    <w:rsid w:val="00310838"/>
    <w:rsid w:val="00311216"/>
    <w:rsid w:val="0031202E"/>
    <w:rsid w:val="00313233"/>
    <w:rsid w:val="003153F5"/>
    <w:rsid w:val="0031566A"/>
    <w:rsid w:val="0031574A"/>
    <w:rsid w:val="003162DD"/>
    <w:rsid w:val="003163DC"/>
    <w:rsid w:val="003170CC"/>
    <w:rsid w:val="00317AB7"/>
    <w:rsid w:val="003206B1"/>
    <w:rsid w:val="00321574"/>
    <w:rsid w:val="00322874"/>
    <w:rsid w:val="0032336A"/>
    <w:rsid w:val="00323762"/>
    <w:rsid w:val="0032414B"/>
    <w:rsid w:val="0032442C"/>
    <w:rsid w:val="00324BBE"/>
    <w:rsid w:val="0032659E"/>
    <w:rsid w:val="0032767E"/>
    <w:rsid w:val="0033002F"/>
    <w:rsid w:val="00330837"/>
    <w:rsid w:val="003328FC"/>
    <w:rsid w:val="00332E7D"/>
    <w:rsid w:val="00333080"/>
    <w:rsid w:val="00333833"/>
    <w:rsid w:val="00333C5F"/>
    <w:rsid w:val="00335F4E"/>
    <w:rsid w:val="0033632E"/>
    <w:rsid w:val="00337210"/>
    <w:rsid w:val="00337FF4"/>
    <w:rsid w:val="003414FC"/>
    <w:rsid w:val="00342E74"/>
    <w:rsid w:val="00342FED"/>
    <w:rsid w:val="00345769"/>
    <w:rsid w:val="00345986"/>
    <w:rsid w:val="003471D3"/>
    <w:rsid w:val="00347EB0"/>
    <w:rsid w:val="0035029B"/>
    <w:rsid w:val="00351344"/>
    <w:rsid w:val="00351850"/>
    <w:rsid w:val="0035206F"/>
    <w:rsid w:val="00352416"/>
    <w:rsid w:val="003526E7"/>
    <w:rsid w:val="00352E98"/>
    <w:rsid w:val="0035318C"/>
    <w:rsid w:val="00354FBF"/>
    <w:rsid w:val="00355A7F"/>
    <w:rsid w:val="0035646C"/>
    <w:rsid w:val="003577B9"/>
    <w:rsid w:val="0036132A"/>
    <w:rsid w:val="003617C8"/>
    <w:rsid w:val="003618B2"/>
    <w:rsid w:val="00366946"/>
    <w:rsid w:val="003674C0"/>
    <w:rsid w:val="00370A1D"/>
    <w:rsid w:val="00370FAB"/>
    <w:rsid w:val="00371025"/>
    <w:rsid w:val="00371176"/>
    <w:rsid w:val="003715A2"/>
    <w:rsid w:val="0037282D"/>
    <w:rsid w:val="00372CDA"/>
    <w:rsid w:val="00372D3B"/>
    <w:rsid w:val="00372E81"/>
    <w:rsid w:val="00373745"/>
    <w:rsid w:val="00374B4D"/>
    <w:rsid w:val="003762FA"/>
    <w:rsid w:val="003804A2"/>
    <w:rsid w:val="00380D7C"/>
    <w:rsid w:val="00382165"/>
    <w:rsid w:val="0038337F"/>
    <w:rsid w:val="00383A5B"/>
    <w:rsid w:val="00383E98"/>
    <w:rsid w:val="00387E2E"/>
    <w:rsid w:val="003900F0"/>
    <w:rsid w:val="0039032A"/>
    <w:rsid w:val="00391C0E"/>
    <w:rsid w:val="00391FBF"/>
    <w:rsid w:val="00393018"/>
    <w:rsid w:val="0039604B"/>
    <w:rsid w:val="003975F5"/>
    <w:rsid w:val="003A053B"/>
    <w:rsid w:val="003A0E73"/>
    <w:rsid w:val="003A2A9D"/>
    <w:rsid w:val="003A4E8E"/>
    <w:rsid w:val="003A754C"/>
    <w:rsid w:val="003A76E5"/>
    <w:rsid w:val="003B03D3"/>
    <w:rsid w:val="003B0EDF"/>
    <w:rsid w:val="003B3A40"/>
    <w:rsid w:val="003B45F7"/>
    <w:rsid w:val="003B4CCB"/>
    <w:rsid w:val="003B63CB"/>
    <w:rsid w:val="003B6F83"/>
    <w:rsid w:val="003C286D"/>
    <w:rsid w:val="003C3917"/>
    <w:rsid w:val="003C3A13"/>
    <w:rsid w:val="003C3E52"/>
    <w:rsid w:val="003C4974"/>
    <w:rsid w:val="003C5169"/>
    <w:rsid w:val="003C6CF7"/>
    <w:rsid w:val="003C6DE3"/>
    <w:rsid w:val="003C7A6C"/>
    <w:rsid w:val="003D0AA0"/>
    <w:rsid w:val="003D0CFC"/>
    <w:rsid w:val="003D14BA"/>
    <w:rsid w:val="003D1534"/>
    <w:rsid w:val="003D1970"/>
    <w:rsid w:val="003D3442"/>
    <w:rsid w:val="003D4C27"/>
    <w:rsid w:val="003D4DE6"/>
    <w:rsid w:val="003D5964"/>
    <w:rsid w:val="003D69CD"/>
    <w:rsid w:val="003E46D3"/>
    <w:rsid w:val="003E4C69"/>
    <w:rsid w:val="003E529C"/>
    <w:rsid w:val="003E5FE6"/>
    <w:rsid w:val="003E627C"/>
    <w:rsid w:val="003F03E7"/>
    <w:rsid w:val="003F17E6"/>
    <w:rsid w:val="003F211A"/>
    <w:rsid w:val="003F22D9"/>
    <w:rsid w:val="003F23A0"/>
    <w:rsid w:val="003F24AF"/>
    <w:rsid w:val="003F2779"/>
    <w:rsid w:val="003F2DA7"/>
    <w:rsid w:val="003F2FE6"/>
    <w:rsid w:val="003F3979"/>
    <w:rsid w:val="003F3EF8"/>
    <w:rsid w:val="003F3FEB"/>
    <w:rsid w:val="003F60ED"/>
    <w:rsid w:val="003F639E"/>
    <w:rsid w:val="003F69A9"/>
    <w:rsid w:val="003F6B84"/>
    <w:rsid w:val="003F7907"/>
    <w:rsid w:val="00400C13"/>
    <w:rsid w:val="00401612"/>
    <w:rsid w:val="00401B99"/>
    <w:rsid w:val="00402488"/>
    <w:rsid w:val="00403626"/>
    <w:rsid w:val="00403E1F"/>
    <w:rsid w:val="004041E8"/>
    <w:rsid w:val="00407160"/>
    <w:rsid w:val="004110ED"/>
    <w:rsid w:val="00411A1B"/>
    <w:rsid w:val="00412D02"/>
    <w:rsid w:val="00413ABF"/>
    <w:rsid w:val="00413DA4"/>
    <w:rsid w:val="00415DE1"/>
    <w:rsid w:val="0041777B"/>
    <w:rsid w:val="00420588"/>
    <w:rsid w:val="0042187E"/>
    <w:rsid w:val="00421E87"/>
    <w:rsid w:val="00423383"/>
    <w:rsid w:val="00423436"/>
    <w:rsid w:val="00423A1B"/>
    <w:rsid w:val="00423A1E"/>
    <w:rsid w:val="0042427C"/>
    <w:rsid w:val="00424974"/>
    <w:rsid w:val="00424BC5"/>
    <w:rsid w:val="004253F4"/>
    <w:rsid w:val="004256C5"/>
    <w:rsid w:val="00425F4A"/>
    <w:rsid w:val="0042678B"/>
    <w:rsid w:val="0042729E"/>
    <w:rsid w:val="004306E0"/>
    <w:rsid w:val="0043074A"/>
    <w:rsid w:val="00430F06"/>
    <w:rsid w:val="00432AAA"/>
    <w:rsid w:val="0043360C"/>
    <w:rsid w:val="00433C2D"/>
    <w:rsid w:val="00434F83"/>
    <w:rsid w:val="00435687"/>
    <w:rsid w:val="00442260"/>
    <w:rsid w:val="004423A0"/>
    <w:rsid w:val="00442DF3"/>
    <w:rsid w:val="00443093"/>
    <w:rsid w:val="004437E0"/>
    <w:rsid w:val="00443990"/>
    <w:rsid w:val="00445781"/>
    <w:rsid w:val="004459F7"/>
    <w:rsid w:val="00445C0F"/>
    <w:rsid w:val="00450264"/>
    <w:rsid w:val="00450FAA"/>
    <w:rsid w:val="0045171B"/>
    <w:rsid w:val="004518E3"/>
    <w:rsid w:val="00454373"/>
    <w:rsid w:val="00455D1F"/>
    <w:rsid w:val="004562D6"/>
    <w:rsid w:val="0045739E"/>
    <w:rsid w:val="0046154F"/>
    <w:rsid w:val="00461B68"/>
    <w:rsid w:val="00463763"/>
    <w:rsid w:val="004638F2"/>
    <w:rsid w:val="00463D1D"/>
    <w:rsid w:val="00463DB4"/>
    <w:rsid w:val="004649CF"/>
    <w:rsid w:val="0046534A"/>
    <w:rsid w:val="00465FCD"/>
    <w:rsid w:val="0046657D"/>
    <w:rsid w:val="00466BD8"/>
    <w:rsid w:val="00466E49"/>
    <w:rsid w:val="00467870"/>
    <w:rsid w:val="00470AEF"/>
    <w:rsid w:val="00470C9C"/>
    <w:rsid w:val="004711FB"/>
    <w:rsid w:val="004717AE"/>
    <w:rsid w:val="00472166"/>
    <w:rsid w:val="00472577"/>
    <w:rsid w:val="00472923"/>
    <w:rsid w:val="00474685"/>
    <w:rsid w:val="00475668"/>
    <w:rsid w:val="004757D0"/>
    <w:rsid w:val="004766AB"/>
    <w:rsid w:val="00477E3F"/>
    <w:rsid w:val="004801BC"/>
    <w:rsid w:val="00480291"/>
    <w:rsid w:val="004815CA"/>
    <w:rsid w:val="00483D6E"/>
    <w:rsid w:val="00484294"/>
    <w:rsid w:val="00485F46"/>
    <w:rsid w:val="00487B7E"/>
    <w:rsid w:val="004951EA"/>
    <w:rsid w:val="004954B9"/>
    <w:rsid w:val="004967CA"/>
    <w:rsid w:val="004979C1"/>
    <w:rsid w:val="00497B51"/>
    <w:rsid w:val="004A0618"/>
    <w:rsid w:val="004A2463"/>
    <w:rsid w:val="004A2780"/>
    <w:rsid w:val="004A2B1C"/>
    <w:rsid w:val="004A4481"/>
    <w:rsid w:val="004A4804"/>
    <w:rsid w:val="004A4B92"/>
    <w:rsid w:val="004A600E"/>
    <w:rsid w:val="004B07FE"/>
    <w:rsid w:val="004B2529"/>
    <w:rsid w:val="004B29CD"/>
    <w:rsid w:val="004B3C8F"/>
    <w:rsid w:val="004B4308"/>
    <w:rsid w:val="004B4C4B"/>
    <w:rsid w:val="004B61A5"/>
    <w:rsid w:val="004C0308"/>
    <w:rsid w:val="004C2F54"/>
    <w:rsid w:val="004C5E3D"/>
    <w:rsid w:val="004C6AA9"/>
    <w:rsid w:val="004C6AF4"/>
    <w:rsid w:val="004C6C6A"/>
    <w:rsid w:val="004C6F4C"/>
    <w:rsid w:val="004C7629"/>
    <w:rsid w:val="004D048D"/>
    <w:rsid w:val="004D04FD"/>
    <w:rsid w:val="004D3467"/>
    <w:rsid w:val="004D3F54"/>
    <w:rsid w:val="004D508A"/>
    <w:rsid w:val="004D653A"/>
    <w:rsid w:val="004D77E9"/>
    <w:rsid w:val="004E04FA"/>
    <w:rsid w:val="004E096B"/>
    <w:rsid w:val="004E1B30"/>
    <w:rsid w:val="004E233C"/>
    <w:rsid w:val="004E252F"/>
    <w:rsid w:val="004E3AF7"/>
    <w:rsid w:val="004E3FB9"/>
    <w:rsid w:val="004E4041"/>
    <w:rsid w:val="004E44D1"/>
    <w:rsid w:val="004E563B"/>
    <w:rsid w:val="004E578F"/>
    <w:rsid w:val="004E6168"/>
    <w:rsid w:val="004E7895"/>
    <w:rsid w:val="004F2365"/>
    <w:rsid w:val="004F2E49"/>
    <w:rsid w:val="004F3064"/>
    <w:rsid w:val="004F3234"/>
    <w:rsid w:val="004F33F1"/>
    <w:rsid w:val="004F48A7"/>
    <w:rsid w:val="00501F56"/>
    <w:rsid w:val="005039D3"/>
    <w:rsid w:val="00505A14"/>
    <w:rsid w:val="00506ABC"/>
    <w:rsid w:val="005075BB"/>
    <w:rsid w:val="005079EB"/>
    <w:rsid w:val="00511D03"/>
    <w:rsid w:val="00511F7D"/>
    <w:rsid w:val="005123F1"/>
    <w:rsid w:val="005138EA"/>
    <w:rsid w:val="00513AB5"/>
    <w:rsid w:val="00513CA8"/>
    <w:rsid w:val="00514533"/>
    <w:rsid w:val="00514612"/>
    <w:rsid w:val="005148DE"/>
    <w:rsid w:val="00514D50"/>
    <w:rsid w:val="00515FDB"/>
    <w:rsid w:val="00516CA9"/>
    <w:rsid w:val="00524A76"/>
    <w:rsid w:val="00524E72"/>
    <w:rsid w:val="00525121"/>
    <w:rsid w:val="00525A76"/>
    <w:rsid w:val="00525E9A"/>
    <w:rsid w:val="0052683B"/>
    <w:rsid w:val="005302EF"/>
    <w:rsid w:val="005307C2"/>
    <w:rsid w:val="00531C58"/>
    <w:rsid w:val="00532510"/>
    <w:rsid w:val="005346B5"/>
    <w:rsid w:val="00534CBC"/>
    <w:rsid w:val="005351CE"/>
    <w:rsid w:val="00536FE7"/>
    <w:rsid w:val="00537324"/>
    <w:rsid w:val="0054310F"/>
    <w:rsid w:val="00544669"/>
    <w:rsid w:val="00544A5D"/>
    <w:rsid w:val="0054533B"/>
    <w:rsid w:val="00545D3B"/>
    <w:rsid w:val="005517F1"/>
    <w:rsid w:val="00552CF4"/>
    <w:rsid w:val="00552ECB"/>
    <w:rsid w:val="00553135"/>
    <w:rsid w:val="00553C2C"/>
    <w:rsid w:val="0055641D"/>
    <w:rsid w:val="00556BCF"/>
    <w:rsid w:val="00556EAD"/>
    <w:rsid w:val="00560D47"/>
    <w:rsid w:val="00561BFE"/>
    <w:rsid w:val="00562107"/>
    <w:rsid w:val="0056326B"/>
    <w:rsid w:val="00563AA4"/>
    <w:rsid w:val="0056417B"/>
    <w:rsid w:val="00564895"/>
    <w:rsid w:val="005651BB"/>
    <w:rsid w:val="005658B1"/>
    <w:rsid w:val="00565D88"/>
    <w:rsid w:val="00565DAC"/>
    <w:rsid w:val="00565EAC"/>
    <w:rsid w:val="005660EA"/>
    <w:rsid w:val="00566FEE"/>
    <w:rsid w:val="00572BE3"/>
    <w:rsid w:val="00575568"/>
    <w:rsid w:val="00576718"/>
    <w:rsid w:val="00576CAC"/>
    <w:rsid w:val="00577D61"/>
    <w:rsid w:val="0058119E"/>
    <w:rsid w:val="00581A5B"/>
    <w:rsid w:val="005830BF"/>
    <w:rsid w:val="00583E33"/>
    <w:rsid w:val="00584E9D"/>
    <w:rsid w:val="00585208"/>
    <w:rsid w:val="00585AA5"/>
    <w:rsid w:val="00585B6E"/>
    <w:rsid w:val="00585FF2"/>
    <w:rsid w:val="00586D97"/>
    <w:rsid w:val="005875F1"/>
    <w:rsid w:val="00591119"/>
    <w:rsid w:val="00591464"/>
    <w:rsid w:val="005914C4"/>
    <w:rsid w:val="00591DE5"/>
    <w:rsid w:val="00592F0E"/>
    <w:rsid w:val="00593396"/>
    <w:rsid w:val="00593806"/>
    <w:rsid w:val="0059486F"/>
    <w:rsid w:val="005954E4"/>
    <w:rsid w:val="00596371"/>
    <w:rsid w:val="00596B6B"/>
    <w:rsid w:val="00597AC4"/>
    <w:rsid w:val="005A4101"/>
    <w:rsid w:val="005A4D4C"/>
    <w:rsid w:val="005A53F9"/>
    <w:rsid w:val="005A6A22"/>
    <w:rsid w:val="005B1064"/>
    <w:rsid w:val="005B1A04"/>
    <w:rsid w:val="005B217D"/>
    <w:rsid w:val="005B4B33"/>
    <w:rsid w:val="005B5F3B"/>
    <w:rsid w:val="005B78BE"/>
    <w:rsid w:val="005B7AF8"/>
    <w:rsid w:val="005B7D91"/>
    <w:rsid w:val="005B7DCD"/>
    <w:rsid w:val="005C01A2"/>
    <w:rsid w:val="005C03C0"/>
    <w:rsid w:val="005C0530"/>
    <w:rsid w:val="005C2864"/>
    <w:rsid w:val="005C2BFD"/>
    <w:rsid w:val="005C30A4"/>
    <w:rsid w:val="005C3AAC"/>
    <w:rsid w:val="005C4624"/>
    <w:rsid w:val="005C5928"/>
    <w:rsid w:val="005C6162"/>
    <w:rsid w:val="005C6369"/>
    <w:rsid w:val="005C6D65"/>
    <w:rsid w:val="005C79BF"/>
    <w:rsid w:val="005D0135"/>
    <w:rsid w:val="005D06BE"/>
    <w:rsid w:val="005D1CD7"/>
    <w:rsid w:val="005D22F3"/>
    <w:rsid w:val="005D37C8"/>
    <w:rsid w:val="005D3D95"/>
    <w:rsid w:val="005D4388"/>
    <w:rsid w:val="005D64EA"/>
    <w:rsid w:val="005E10E4"/>
    <w:rsid w:val="005E11D9"/>
    <w:rsid w:val="005E1648"/>
    <w:rsid w:val="005E1CB4"/>
    <w:rsid w:val="005E29D7"/>
    <w:rsid w:val="005E4006"/>
    <w:rsid w:val="005E46E3"/>
    <w:rsid w:val="005E6578"/>
    <w:rsid w:val="005E6CDA"/>
    <w:rsid w:val="005E75D5"/>
    <w:rsid w:val="005F0E0C"/>
    <w:rsid w:val="005F0E9F"/>
    <w:rsid w:val="005F0F6F"/>
    <w:rsid w:val="005F12C9"/>
    <w:rsid w:val="005F2D05"/>
    <w:rsid w:val="005F3BA0"/>
    <w:rsid w:val="005F459C"/>
    <w:rsid w:val="005F47B5"/>
    <w:rsid w:val="005F4807"/>
    <w:rsid w:val="005F5208"/>
    <w:rsid w:val="005F5CE9"/>
    <w:rsid w:val="005F6019"/>
    <w:rsid w:val="005F6514"/>
    <w:rsid w:val="005F745A"/>
    <w:rsid w:val="005F7538"/>
    <w:rsid w:val="00600282"/>
    <w:rsid w:val="00600EE1"/>
    <w:rsid w:val="00602A4B"/>
    <w:rsid w:val="006059E9"/>
    <w:rsid w:val="00606C1A"/>
    <w:rsid w:val="00606D25"/>
    <w:rsid w:val="0061059A"/>
    <w:rsid w:val="00612331"/>
    <w:rsid w:val="0061261F"/>
    <w:rsid w:val="0061337B"/>
    <w:rsid w:val="00613B38"/>
    <w:rsid w:val="00613CDE"/>
    <w:rsid w:val="0061409C"/>
    <w:rsid w:val="0061436B"/>
    <w:rsid w:val="00614382"/>
    <w:rsid w:val="00614590"/>
    <w:rsid w:val="00614615"/>
    <w:rsid w:val="006168F6"/>
    <w:rsid w:val="00616B08"/>
    <w:rsid w:val="00620FE1"/>
    <w:rsid w:val="00621306"/>
    <w:rsid w:val="006215E3"/>
    <w:rsid w:val="00622638"/>
    <w:rsid w:val="00622DDE"/>
    <w:rsid w:val="0062428D"/>
    <w:rsid w:val="0062531D"/>
    <w:rsid w:val="00625683"/>
    <w:rsid w:val="00630A72"/>
    <w:rsid w:val="00630B7D"/>
    <w:rsid w:val="00630C75"/>
    <w:rsid w:val="006314F1"/>
    <w:rsid w:val="006320D8"/>
    <w:rsid w:val="0063267D"/>
    <w:rsid w:val="0063296D"/>
    <w:rsid w:val="00633FA2"/>
    <w:rsid w:val="00634A78"/>
    <w:rsid w:val="0063595B"/>
    <w:rsid w:val="00635C22"/>
    <w:rsid w:val="00636104"/>
    <w:rsid w:val="006361B0"/>
    <w:rsid w:val="00637048"/>
    <w:rsid w:val="00641314"/>
    <w:rsid w:val="00641D24"/>
    <w:rsid w:val="006421CE"/>
    <w:rsid w:val="00642296"/>
    <w:rsid w:val="0064478B"/>
    <w:rsid w:val="00644F7F"/>
    <w:rsid w:val="006453F1"/>
    <w:rsid w:val="0064777B"/>
    <w:rsid w:val="00647B11"/>
    <w:rsid w:val="00647DCE"/>
    <w:rsid w:val="006502F8"/>
    <w:rsid w:val="00650CC1"/>
    <w:rsid w:val="00652568"/>
    <w:rsid w:val="0065532D"/>
    <w:rsid w:val="006556C3"/>
    <w:rsid w:val="00655C21"/>
    <w:rsid w:val="0065624F"/>
    <w:rsid w:val="0065773B"/>
    <w:rsid w:val="00661063"/>
    <w:rsid w:val="006619CA"/>
    <w:rsid w:val="0066219F"/>
    <w:rsid w:val="00662C57"/>
    <w:rsid w:val="0066321F"/>
    <w:rsid w:val="00663D1D"/>
    <w:rsid w:val="00664F8A"/>
    <w:rsid w:val="0066739D"/>
    <w:rsid w:val="006676B8"/>
    <w:rsid w:val="006676C7"/>
    <w:rsid w:val="00667CC0"/>
    <w:rsid w:val="00670E96"/>
    <w:rsid w:val="00671D2B"/>
    <w:rsid w:val="006724E9"/>
    <w:rsid w:val="006735E2"/>
    <w:rsid w:val="006738C8"/>
    <w:rsid w:val="0067466E"/>
    <w:rsid w:val="0067670E"/>
    <w:rsid w:val="006779AA"/>
    <w:rsid w:val="00680713"/>
    <w:rsid w:val="00682E75"/>
    <w:rsid w:val="006835F4"/>
    <w:rsid w:val="00683694"/>
    <w:rsid w:val="006839EE"/>
    <w:rsid w:val="00683C71"/>
    <w:rsid w:val="00684894"/>
    <w:rsid w:val="00684BDF"/>
    <w:rsid w:val="00684E63"/>
    <w:rsid w:val="00684E69"/>
    <w:rsid w:val="006850DC"/>
    <w:rsid w:val="0068543F"/>
    <w:rsid w:val="00685E21"/>
    <w:rsid w:val="0068760B"/>
    <w:rsid w:val="00687B95"/>
    <w:rsid w:val="00687BE0"/>
    <w:rsid w:val="00687ED9"/>
    <w:rsid w:val="00691F68"/>
    <w:rsid w:val="00692E26"/>
    <w:rsid w:val="00693A55"/>
    <w:rsid w:val="00694C3F"/>
    <w:rsid w:val="00695E90"/>
    <w:rsid w:val="00696957"/>
    <w:rsid w:val="0069734E"/>
    <w:rsid w:val="00697749"/>
    <w:rsid w:val="00697D4E"/>
    <w:rsid w:val="00697E38"/>
    <w:rsid w:val="006A18D8"/>
    <w:rsid w:val="006A268B"/>
    <w:rsid w:val="006A2785"/>
    <w:rsid w:val="006A2AF1"/>
    <w:rsid w:val="006A3288"/>
    <w:rsid w:val="006A51EB"/>
    <w:rsid w:val="006A5833"/>
    <w:rsid w:val="006A7707"/>
    <w:rsid w:val="006A7EF2"/>
    <w:rsid w:val="006B0AEB"/>
    <w:rsid w:val="006B0DF0"/>
    <w:rsid w:val="006B121C"/>
    <w:rsid w:val="006B1E79"/>
    <w:rsid w:val="006B2D95"/>
    <w:rsid w:val="006B3546"/>
    <w:rsid w:val="006B3FD5"/>
    <w:rsid w:val="006B48BD"/>
    <w:rsid w:val="006B48E1"/>
    <w:rsid w:val="006B5247"/>
    <w:rsid w:val="006B5432"/>
    <w:rsid w:val="006B67F3"/>
    <w:rsid w:val="006B7EA5"/>
    <w:rsid w:val="006C0774"/>
    <w:rsid w:val="006C21E9"/>
    <w:rsid w:val="006C2F5E"/>
    <w:rsid w:val="006C6EC8"/>
    <w:rsid w:val="006C7587"/>
    <w:rsid w:val="006D2CAE"/>
    <w:rsid w:val="006D2CEE"/>
    <w:rsid w:val="006D59ED"/>
    <w:rsid w:val="006D6035"/>
    <w:rsid w:val="006D6E97"/>
    <w:rsid w:val="006D6EF1"/>
    <w:rsid w:val="006D7AB2"/>
    <w:rsid w:val="006D7BF6"/>
    <w:rsid w:val="006E09D4"/>
    <w:rsid w:val="006E0A7D"/>
    <w:rsid w:val="006E246B"/>
    <w:rsid w:val="006E38FA"/>
    <w:rsid w:val="006E6040"/>
    <w:rsid w:val="006E60DD"/>
    <w:rsid w:val="006E7FA6"/>
    <w:rsid w:val="006E7FE2"/>
    <w:rsid w:val="006F0991"/>
    <w:rsid w:val="006F2B22"/>
    <w:rsid w:val="006F3845"/>
    <w:rsid w:val="006F3A69"/>
    <w:rsid w:val="006F5587"/>
    <w:rsid w:val="006F6184"/>
    <w:rsid w:val="006F6690"/>
    <w:rsid w:val="006F7110"/>
    <w:rsid w:val="006F7185"/>
    <w:rsid w:val="007019C0"/>
    <w:rsid w:val="00702026"/>
    <w:rsid w:val="00703A64"/>
    <w:rsid w:val="00703A7B"/>
    <w:rsid w:val="00704F2B"/>
    <w:rsid w:val="00705E2F"/>
    <w:rsid w:val="0070664E"/>
    <w:rsid w:val="00707C87"/>
    <w:rsid w:val="007116D6"/>
    <w:rsid w:val="007132CC"/>
    <w:rsid w:val="00713B17"/>
    <w:rsid w:val="00714F19"/>
    <w:rsid w:val="00715620"/>
    <w:rsid w:val="00715B81"/>
    <w:rsid w:val="007166DC"/>
    <w:rsid w:val="007168C6"/>
    <w:rsid w:val="007173E7"/>
    <w:rsid w:val="007179ED"/>
    <w:rsid w:val="00720040"/>
    <w:rsid w:val="007212B6"/>
    <w:rsid w:val="007228E4"/>
    <w:rsid w:val="00723246"/>
    <w:rsid w:val="0072376F"/>
    <w:rsid w:val="00723B44"/>
    <w:rsid w:val="00724029"/>
    <w:rsid w:val="00724EA6"/>
    <w:rsid w:val="007272DC"/>
    <w:rsid w:val="00727BBC"/>
    <w:rsid w:val="007307F0"/>
    <w:rsid w:val="00730940"/>
    <w:rsid w:val="00730B62"/>
    <w:rsid w:val="00732416"/>
    <w:rsid w:val="00732B9C"/>
    <w:rsid w:val="00733218"/>
    <w:rsid w:val="00734BD3"/>
    <w:rsid w:val="00735FC0"/>
    <w:rsid w:val="007375E7"/>
    <w:rsid w:val="00737956"/>
    <w:rsid w:val="007414EF"/>
    <w:rsid w:val="00741592"/>
    <w:rsid w:val="00742FC2"/>
    <w:rsid w:val="007430B9"/>
    <w:rsid w:val="00743C39"/>
    <w:rsid w:val="007446D6"/>
    <w:rsid w:val="00745765"/>
    <w:rsid w:val="00745C87"/>
    <w:rsid w:val="00745D98"/>
    <w:rsid w:val="0075305F"/>
    <w:rsid w:val="00753507"/>
    <w:rsid w:val="007535D8"/>
    <w:rsid w:val="007543D5"/>
    <w:rsid w:val="00756FD8"/>
    <w:rsid w:val="007602C1"/>
    <w:rsid w:val="00763D18"/>
    <w:rsid w:val="00763D90"/>
    <w:rsid w:val="00765E30"/>
    <w:rsid w:val="00766453"/>
    <w:rsid w:val="007670D0"/>
    <w:rsid w:val="007673E2"/>
    <w:rsid w:val="007674FC"/>
    <w:rsid w:val="007675D3"/>
    <w:rsid w:val="007709E5"/>
    <w:rsid w:val="00770AC6"/>
    <w:rsid w:val="00770F30"/>
    <w:rsid w:val="00771692"/>
    <w:rsid w:val="00772FA1"/>
    <w:rsid w:val="00773834"/>
    <w:rsid w:val="0077395B"/>
    <w:rsid w:val="00773A62"/>
    <w:rsid w:val="007747CC"/>
    <w:rsid w:val="007756A7"/>
    <w:rsid w:val="0077609D"/>
    <w:rsid w:val="00776613"/>
    <w:rsid w:val="00776DB2"/>
    <w:rsid w:val="0077722F"/>
    <w:rsid w:val="00780E03"/>
    <w:rsid w:val="0078137A"/>
    <w:rsid w:val="00781902"/>
    <w:rsid w:val="007829D9"/>
    <w:rsid w:val="007837CD"/>
    <w:rsid w:val="00784D6B"/>
    <w:rsid w:val="00785802"/>
    <w:rsid w:val="0078636E"/>
    <w:rsid w:val="0078729E"/>
    <w:rsid w:val="00787B9D"/>
    <w:rsid w:val="00787BA2"/>
    <w:rsid w:val="007900B3"/>
    <w:rsid w:val="007908B6"/>
    <w:rsid w:val="00790989"/>
    <w:rsid w:val="0079302B"/>
    <w:rsid w:val="00793DB5"/>
    <w:rsid w:val="0079410A"/>
    <w:rsid w:val="007961C8"/>
    <w:rsid w:val="00796859"/>
    <w:rsid w:val="00796B21"/>
    <w:rsid w:val="0079770B"/>
    <w:rsid w:val="00797721"/>
    <w:rsid w:val="007A0412"/>
    <w:rsid w:val="007A3BA6"/>
    <w:rsid w:val="007A603D"/>
    <w:rsid w:val="007A6B3D"/>
    <w:rsid w:val="007B1C07"/>
    <w:rsid w:val="007B320C"/>
    <w:rsid w:val="007B3757"/>
    <w:rsid w:val="007B41CE"/>
    <w:rsid w:val="007B5DD5"/>
    <w:rsid w:val="007B6F59"/>
    <w:rsid w:val="007B70A4"/>
    <w:rsid w:val="007C00CB"/>
    <w:rsid w:val="007C0425"/>
    <w:rsid w:val="007C0499"/>
    <w:rsid w:val="007C0B31"/>
    <w:rsid w:val="007C3D0A"/>
    <w:rsid w:val="007C45C2"/>
    <w:rsid w:val="007C49A2"/>
    <w:rsid w:val="007C4FF0"/>
    <w:rsid w:val="007C539B"/>
    <w:rsid w:val="007C54F7"/>
    <w:rsid w:val="007C5742"/>
    <w:rsid w:val="007C5C9C"/>
    <w:rsid w:val="007C73A4"/>
    <w:rsid w:val="007C7417"/>
    <w:rsid w:val="007C7651"/>
    <w:rsid w:val="007D03D5"/>
    <w:rsid w:val="007D072A"/>
    <w:rsid w:val="007D0800"/>
    <w:rsid w:val="007D19E2"/>
    <w:rsid w:val="007D2B22"/>
    <w:rsid w:val="007D38EB"/>
    <w:rsid w:val="007D3EB3"/>
    <w:rsid w:val="007D4855"/>
    <w:rsid w:val="007D4D31"/>
    <w:rsid w:val="007D644E"/>
    <w:rsid w:val="007D6CB9"/>
    <w:rsid w:val="007E0781"/>
    <w:rsid w:val="007E0E56"/>
    <w:rsid w:val="007E1888"/>
    <w:rsid w:val="007E3960"/>
    <w:rsid w:val="007E3C59"/>
    <w:rsid w:val="007E4AF9"/>
    <w:rsid w:val="007E4FB9"/>
    <w:rsid w:val="007E59B7"/>
    <w:rsid w:val="007E5D2F"/>
    <w:rsid w:val="007E5ECD"/>
    <w:rsid w:val="007F01D1"/>
    <w:rsid w:val="007F0976"/>
    <w:rsid w:val="007F0D79"/>
    <w:rsid w:val="007F1F43"/>
    <w:rsid w:val="007F5BBE"/>
    <w:rsid w:val="007F5ECA"/>
    <w:rsid w:val="007F767D"/>
    <w:rsid w:val="007F7DC2"/>
    <w:rsid w:val="00801B5A"/>
    <w:rsid w:val="0080297C"/>
    <w:rsid w:val="0080470F"/>
    <w:rsid w:val="00804741"/>
    <w:rsid w:val="008057E8"/>
    <w:rsid w:val="0080658A"/>
    <w:rsid w:val="008067B8"/>
    <w:rsid w:val="008068A8"/>
    <w:rsid w:val="008117DB"/>
    <w:rsid w:val="00814F91"/>
    <w:rsid w:val="00815411"/>
    <w:rsid w:val="00815AF8"/>
    <w:rsid w:val="00815C81"/>
    <w:rsid w:val="0081654B"/>
    <w:rsid w:val="00816DCB"/>
    <w:rsid w:val="008172E4"/>
    <w:rsid w:val="00817627"/>
    <w:rsid w:val="00820402"/>
    <w:rsid w:val="00821018"/>
    <w:rsid w:val="00821241"/>
    <w:rsid w:val="00822655"/>
    <w:rsid w:val="00822AF9"/>
    <w:rsid w:val="00824278"/>
    <w:rsid w:val="008313A9"/>
    <w:rsid w:val="00831B48"/>
    <w:rsid w:val="00831D74"/>
    <w:rsid w:val="00831E73"/>
    <w:rsid w:val="00832EC9"/>
    <w:rsid w:val="0083376A"/>
    <w:rsid w:val="0083529B"/>
    <w:rsid w:val="008370EC"/>
    <w:rsid w:val="008406E5"/>
    <w:rsid w:val="00840EBF"/>
    <w:rsid w:val="008413E3"/>
    <w:rsid w:val="00841AD4"/>
    <w:rsid w:val="00843C66"/>
    <w:rsid w:val="00846B9D"/>
    <w:rsid w:val="00847EA2"/>
    <w:rsid w:val="008507E0"/>
    <w:rsid w:val="008509F3"/>
    <w:rsid w:val="00850A1E"/>
    <w:rsid w:val="008512BC"/>
    <w:rsid w:val="00852D4E"/>
    <w:rsid w:val="00855DC6"/>
    <w:rsid w:val="00856F5A"/>
    <w:rsid w:val="0085701D"/>
    <w:rsid w:val="008577AC"/>
    <w:rsid w:val="00857C27"/>
    <w:rsid w:val="008615AA"/>
    <w:rsid w:val="00861B35"/>
    <w:rsid w:val="008626A8"/>
    <w:rsid w:val="00862C10"/>
    <w:rsid w:val="0086315D"/>
    <w:rsid w:val="0086453A"/>
    <w:rsid w:val="0086454A"/>
    <w:rsid w:val="008645CA"/>
    <w:rsid w:val="0086524C"/>
    <w:rsid w:val="008655E3"/>
    <w:rsid w:val="00865DA6"/>
    <w:rsid w:val="008672B0"/>
    <w:rsid w:val="00870282"/>
    <w:rsid w:val="00871A6C"/>
    <w:rsid w:val="00871BD0"/>
    <w:rsid w:val="008723C0"/>
    <w:rsid w:val="008724BD"/>
    <w:rsid w:val="00873542"/>
    <w:rsid w:val="0087370C"/>
    <w:rsid w:val="0087425D"/>
    <w:rsid w:val="0087432F"/>
    <w:rsid w:val="008748C5"/>
    <w:rsid w:val="00875199"/>
    <w:rsid w:val="00875800"/>
    <w:rsid w:val="00875F28"/>
    <w:rsid w:val="008769CF"/>
    <w:rsid w:val="00877F75"/>
    <w:rsid w:val="008803EC"/>
    <w:rsid w:val="00881D24"/>
    <w:rsid w:val="00882029"/>
    <w:rsid w:val="008829A6"/>
    <w:rsid w:val="00884E55"/>
    <w:rsid w:val="008850F8"/>
    <w:rsid w:val="008856DF"/>
    <w:rsid w:val="00886454"/>
    <w:rsid w:val="00886819"/>
    <w:rsid w:val="00886E2B"/>
    <w:rsid w:val="00886E30"/>
    <w:rsid w:val="008871DC"/>
    <w:rsid w:val="008877DE"/>
    <w:rsid w:val="008904AF"/>
    <w:rsid w:val="008907B5"/>
    <w:rsid w:val="00891225"/>
    <w:rsid w:val="008914F5"/>
    <w:rsid w:val="008919DB"/>
    <w:rsid w:val="00892406"/>
    <w:rsid w:val="008924D8"/>
    <w:rsid w:val="00892D88"/>
    <w:rsid w:val="00892DD6"/>
    <w:rsid w:val="008932F1"/>
    <w:rsid w:val="0089556A"/>
    <w:rsid w:val="00897D9F"/>
    <w:rsid w:val="008A0797"/>
    <w:rsid w:val="008A0C70"/>
    <w:rsid w:val="008A2578"/>
    <w:rsid w:val="008A3210"/>
    <w:rsid w:val="008A3C71"/>
    <w:rsid w:val="008A42C3"/>
    <w:rsid w:val="008A456D"/>
    <w:rsid w:val="008A4BFB"/>
    <w:rsid w:val="008A64FA"/>
    <w:rsid w:val="008A66FF"/>
    <w:rsid w:val="008A7A56"/>
    <w:rsid w:val="008B0C69"/>
    <w:rsid w:val="008B2746"/>
    <w:rsid w:val="008B3E5F"/>
    <w:rsid w:val="008B448B"/>
    <w:rsid w:val="008B5D3A"/>
    <w:rsid w:val="008B6BAE"/>
    <w:rsid w:val="008C0117"/>
    <w:rsid w:val="008C16BE"/>
    <w:rsid w:val="008C1C0F"/>
    <w:rsid w:val="008C2631"/>
    <w:rsid w:val="008C2D5B"/>
    <w:rsid w:val="008C34A6"/>
    <w:rsid w:val="008C3530"/>
    <w:rsid w:val="008C4339"/>
    <w:rsid w:val="008C46D4"/>
    <w:rsid w:val="008C5708"/>
    <w:rsid w:val="008C5BBF"/>
    <w:rsid w:val="008C5E9E"/>
    <w:rsid w:val="008C6558"/>
    <w:rsid w:val="008C6F7A"/>
    <w:rsid w:val="008C722B"/>
    <w:rsid w:val="008C7913"/>
    <w:rsid w:val="008C7A6C"/>
    <w:rsid w:val="008D14E9"/>
    <w:rsid w:val="008D190D"/>
    <w:rsid w:val="008D2804"/>
    <w:rsid w:val="008D2830"/>
    <w:rsid w:val="008D455B"/>
    <w:rsid w:val="008D5D4E"/>
    <w:rsid w:val="008D6869"/>
    <w:rsid w:val="008D7AE2"/>
    <w:rsid w:val="008E1E23"/>
    <w:rsid w:val="008E58BB"/>
    <w:rsid w:val="008E5FC7"/>
    <w:rsid w:val="008F1171"/>
    <w:rsid w:val="008F174D"/>
    <w:rsid w:val="008F1A15"/>
    <w:rsid w:val="008F1D1B"/>
    <w:rsid w:val="008F3A6B"/>
    <w:rsid w:val="008F3E7D"/>
    <w:rsid w:val="008F4A71"/>
    <w:rsid w:val="008F5E42"/>
    <w:rsid w:val="008F7484"/>
    <w:rsid w:val="00900563"/>
    <w:rsid w:val="00900A3F"/>
    <w:rsid w:val="00901AE2"/>
    <w:rsid w:val="00901D4E"/>
    <w:rsid w:val="009023B6"/>
    <w:rsid w:val="00902D78"/>
    <w:rsid w:val="00902E97"/>
    <w:rsid w:val="00902ED9"/>
    <w:rsid w:val="0090457C"/>
    <w:rsid w:val="0090699D"/>
    <w:rsid w:val="0090745B"/>
    <w:rsid w:val="009104E5"/>
    <w:rsid w:val="00910C83"/>
    <w:rsid w:val="009112E2"/>
    <w:rsid w:val="00911D9A"/>
    <w:rsid w:val="009125BE"/>
    <w:rsid w:val="00913361"/>
    <w:rsid w:val="00917FF4"/>
    <w:rsid w:val="0092037B"/>
    <w:rsid w:val="0092092C"/>
    <w:rsid w:val="00920E1F"/>
    <w:rsid w:val="00920E38"/>
    <w:rsid w:val="009214C2"/>
    <w:rsid w:val="009239ED"/>
    <w:rsid w:val="00924161"/>
    <w:rsid w:val="009261EC"/>
    <w:rsid w:val="009316FA"/>
    <w:rsid w:val="00935734"/>
    <w:rsid w:val="00936823"/>
    <w:rsid w:val="009378C6"/>
    <w:rsid w:val="00940116"/>
    <w:rsid w:val="00940678"/>
    <w:rsid w:val="00940F27"/>
    <w:rsid w:val="0094142C"/>
    <w:rsid w:val="00941921"/>
    <w:rsid w:val="009424DD"/>
    <w:rsid w:val="009437C5"/>
    <w:rsid w:val="009438B2"/>
    <w:rsid w:val="00943B6E"/>
    <w:rsid w:val="00944779"/>
    <w:rsid w:val="009502A4"/>
    <w:rsid w:val="00951068"/>
    <w:rsid w:val="00955235"/>
    <w:rsid w:val="00956A20"/>
    <w:rsid w:val="00956B6A"/>
    <w:rsid w:val="00957350"/>
    <w:rsid w:val="00960995"/>
    <w:rsid w:val="0096142E"/>
    <w:rsid w:val="00962B83"/>
    <w:rsid w:val="00963475"/>
    <w:rsid w:val="00963CE3"/>
    <w:rsid w:val="00963D48"/>
    <w:rsid w:val="00963DDA"/>
    <w:rsid w:val="00964598"/>
    <w:rsid w:val="00964CFB"/>
    <w:rsid w:val="009669C0"/>
    <w:rsid w:val="0096743F"/>
    <w:rsid w:val="00970108"/>
    <w:rsid w:val="00970754"/>
    <w:rsid w:val="00970983"/>
    <w:rsid w:val="009715E9"/>
    <w:rsid w:val="00971EAB"/>
    <w:rsid w:val="00972CD4"/>
    <w:rsid w:val="009740CA"/>
    <w:rsid w:val="0097421E"/>
    <w:rsid w:val="00974365"/>
    <w:rsid w:val="00974419"/>
    <w:rsid w:val="009746FA"/>
    <w:rsid w:val="0097494D"/>
    <w:rsid w:val="00974D04"/>
    <w:rsid w:val="00975E1B"/>
    <w:rsid w:val="00977870"/>
    <w:rsid w:val="009805EE"/>
    <w:rsid w:val="00980EC1"/>
    <w:rsid w:val="0098199E"/>
    <w:rsid w:val="009823C2"/>
    <w:rsid w:val="0098269F"/>
    <w:rsid w:val="00983AB2"/>
    <w:rsid w:val="00984747"/>
    <w:rsid w:val="009857BC"/>
    <w:rsid w:val="00985E02"/>
    <w:rsid w:val="009903B4"/>
    <w:rsid w:val="009915B2"/>
    <w:rsid w:val="0099214C"/>
    <w:rsid w:val="00993432"/>
    <w:rsid w:val="0099382C"/>
    <w:rsid w:val="00993E8E"/>
    <w:rsid w:val="00994C94"/>
    <w:rsid w:val="0099504F"/>
    <w:rsid w:val="0099558D"/>
    <w:rsid w:val="00995C00"/>
    <w:rsid w:val="009A0823"/>
    <w:rsid w:val="009A2694"/>
    <w:rsid w:val="009A2BB7"/>
    <w:rsid w:val="009A41B2"/>
    <w:rsid w:val="009A488A"/>
    <w:rsid w:val="009A50BB"/>
    <w:rsid w:val="009A57F2"/>
    <w:rsid w:val="009A7B85"/>
    <w:rsid w:val="009B0102"/>
    <w:rsid w:val="009B082B"/>
    <w:rsid w:val="009B1A1B"/>
    <w:rsid w:val="009B3EAD"/>
    <w:rsid w:val="009B3EED"/>
    <w:rsid w:val="009B425C"/>
    <w:rsid w:val="009B73B5"/>
    <w:rsid w:val="009B76E6"/>
    <w:rsid w:val="009C09CB"/>
    <w:rsid w:val="009C0A8E"/>
    <w:rsid w:val="009C0DDB"/>
    <w:rsid w:val="009C1106"/>
    <w:rsid w:val="009C1584"/>
    <w:rsid w:val="009C2598"/>
    <w:rsid w:val="009C2BE4"/>
    <w:rsid w:val="009C31C1"/>
    <w:rsid w:val="009C44D2"/>
    <w:rsid w:val="009C4A82"/>
    <w:rsid w:val="009C4DCE"/>
    <w:rsid w:val="009C4EE5"/>
    <w:rsid w:val="009C555B"/>
    <w:rsid w:val="009C5DAB"/>
    <w:rsid w:val="009C757F"/>
    <w:rsid w:val="009D0B88"/>
    <w:rsid w:val="009D12CB"/>
    <w:rsid w:val="009D1755"/>
    <w:rsid w:val="009D1C18"/>
    <w:rsid w:val="009D3397"/>
    <w:rsid w:val="009D53E6"/>
    <w:rsid w:val="009D5D3E"/>
    <w:rsid w:val="009D6F2D"/>
    <w:rsid w:val="009D735A"/>
    <w:rsid w:val="009E1DB0"/>
    <w:rsid w:val="009E25D2"/>
    <w:rsid w:val="009E493A"/>
    <w:rsid w:val="009E4ED4"/>
    <w:rsid w:val="009E5035"/>
    <w:rsid w:val="009F0858"/>
    <w:rsid w:val="009F1290"/>
    <w:rsid w:val="009F2954"/>
    <w:rsid w:val="009F4734"/>
    <w:rsid w:val="009F596C"/>
    <w:rsid w:val="009F690B"/>
    <w:rsid w:val="009F7186"/>
    <w:rsid w:val="009F792F"/>
    <w:rsid w:val="009F7BCC"/>
    <w:rsid w:val="009F7BDE"/>
    <w:rsid w:val="009F7E9C"/>
    <w:rsid w:val="00A00164"/>
    <w:rsid w:val="00A01776"/>
    <w:rsid w:val="00A01B4F"/>
    <w:rsid w:val="00A033FA"/>
    <w:rsid w:val="00A03480"/>
    <w:rsid w:val="00A03A1F"/>
    <w:rsid w:val="00A04331"/>
    <w:rsid w:val="00A05248"/>
    <w:rsid w:val="00A05371"/>
    <w:rsid w:val="00A05682"/>
    <w:rsid w:val="00A06149"/>
    <w:rsid w:val="00A07524"/>
    <w:rsid w:val="00A102A7"/>
    <w:rsid w:val="00A105DA"/>
    <w:rsid w:val="00A10B32"/>
    <w:rsid w:val="00A10E59"/>
    <w:rsid w:val="00A12336"/>
    <w:rsid w:val="00A146CB"/>
    <w:rsid w:val="00A1673E"/>
    <w:rsid w:val="00A16CC3"/>
    <w:rsid w:val="00A201CA"/>
    <w:rsid w:val="00A2119B"/>
    <w:rsid w:val="00A22FE0"/>
    <w:rsid w:val="00A254A6"/>
    <w:rsid w:val="00A2559B"/>
    <w:rsid w:val="00A27125"/>
    <w:rsid w:val="00A27C2C"/>
    <w:rsid w:val="00A325DA"/>
    <w:rsid w:val="00A34B45"/>
    <w:rsid w:val="00A35778"/>
    <w:rsid w:val="00A36E05"/>
    <w:rsid w:val="00A40108"/>
    <w:rsid w:val="00A410CE"/>
    <w:rsid w:val="00A429FB"/>
    <w:rsid w:val="00A43BC2"/>
    <w:rsid w:val="00A44C1D"/>
    <w:rsid w:val="00A45586"/>
    <w:rsid w:val="00A466A0"/>
    <w:rsid w:val="00A47897"/>
    <w:rsid w:val="00A51924"/>
    <w:rsid w:val="00A51B2D"/>
    <w:rsid w:val="00A537C1"/>
    <w:rsid w:val="00A5557A"/>
    <w:rsid w:val="00A55921"/>
    <w:rsid w:val="00A57F9C"/>
    <w:rsid w:val="00A61412"/>
    <w:rsid w:val="00A633FB"/>
    <w:rsid w:val="00A6500C"/>
    <w:rsid w:val="00A654D2"/>
    <w:rsid w:val="00A657B9"/>
    <w:rsid w:val="00A66C76"/>
    <w:rsid w:val="00A67762"/>
    <w:rsid w:val="00A6798E"/>
    <w:rsid w:val="00A719E1"/>
    <w:rsid w:val="00A72FAE"/>
    <w:rsid w:val="00A733A8"/>
    <w:rsid w:val="00A75A86"/>
    <w:rsid w:val="00A75D0F"/>
    <w:rsid w:val="00A76468"/>
    <w:rsid w:val="00A76857"/>
    <w:rsid w:val="00A77774"/>
    <w:rsid w:val="00A80580"/>
    <w:rsid w:val="00A806AF"/>
    <w:rsid w:val="00A80B96"/>
    <w:rsid w:val="00A81C13"/>
    <w:rsid w:val="00A820C9"/>
    <w:rsid w:val="00A82652"/>
    <w:rsid w:val="00A82BFF"/>
    <w:rsid w:val="00A84425"/>
    <w:rsid w:val="00A84B19"/>
    <w:rsid w:val="00A85406"/>
    <w:rsid w:val="00A85572"/>
    <w:rsid w:val="00A859F8"/>
    <w:rsid w:val="00A85E37"/>
    <w:rsid w:val="00A878B6"/>
    <w:rsid w:val="00A879B9"/>
    <w:rsid w:val="00A87BE4"/>
    <w:rsid w:val="00A9031D"/>
    <w:rsid w:val="00A90E8C"/>
    <w:rsid w:val="00A920BA"/>
    <w:rsid w:val="00A93A6F"/>
    <w:rsid w:val="00A93D60"/>
    <w:rsid w:val="00A93FF0"/>
    <w:rsid w:val="00A9457B"/>
    <w:rsid w:val="00A948DB"/>
    <w:rsid w:val="00A951ED"/>
    <w:rsid w:val="00A95F70"/>
    <w:rsid w:val="00A96545"/>
    <w:rsid w:val="00AA0C6E"/>
    <w:rsid w:val="00AA495C"/>
    <w:rsid w:val="00AA4A0C"/>
    <w:rsid w:val="00AA59EF"/>
    <w:rsid w:val="00AA5AA2"/>
    <w:rsid w:val="00AA5FA1"/>
    <w:rsid w:val="00AB0DD6"/>
    <w:rsid w:val="00AB2C5D"/>
    <w:rsid w:val="00AB67CB"/>
    <w:rsid w:val="00AB7127"/>
    <w:rsid w:val="00AC0DF6"/>
    <w:rsid w:val="00AC1494"/>
    <w:rsid w:val="00AC1644"/>
    <w:rsid w:val="00AC1905"/>
    <w:rsid w:val="00AC271D"/>
    <w:rsid w:val="00AC2EB5"/>
    <w:rsid w:val="00AC3FC1"/>
    <w:rsid w:val="00AC41D2"/>
    <w:rsid w:val="00AC4631"/>
    <w:rsid w:val="00AC4ED6"/>
    <w:rsid w:val="00AC5F8A"/>
    <w:rsid w:val="00AD03B1"/>
    <w:rsid w:val="00AD0DC1"/>
    <w:rsid w:val="00AD127C"/>
    <w:rsid w:val="00AD246E"/>
    <w:rsid w:val="00AD339F"/>
    <w:rsid w:val="00AD3B89"/>
    <w:rsid w:val="00AD48CF"/>
    <w:rsid w:val="00AD49F7"/>
    <w:rsid w:val="00AD4A8C"/>
    <w:rsid w:val="00AD6B9F"/>
    <w:rsid w:val="00AE2152"/>
    <w:rsid w:val="00AE3A6D"/>
    <w:rsid w:val="00AE3DF5"/>
    <w:rsid w:val="00AE3EEC"/>
    <w:rsid w:val="00AE4E24"/>
    <w:rsid w:val="00AE5B09"/>
    <w:rsid w:val="00AE5EF8"/>
    <w:rsid w:val="00AE6019"/>
    <w:rsid w:val="00AE6817"/>
    <w:rsid w:val="00AF04BA"/>
    <w:rsid w:val="00AF279E"/>
    <w:rsid w:val="00AF3022"/>
    <w:rsid w:val="00AF3AE5"/>
    <w:rsid w:val="00AF5226"/>
    <w:rsid w:val="00AF783B"/>
    <w:rsid w:val="00B00BAD"/>
    <w:rsid w:val="00B014A2"/>
    <w:rsid w:val="00B02765"/>
    <w:rsid w:val="00B030DD"/>
    <w:rsid w:val="00B10022"/>
    <w:rsid w:val="00B10181"/>
    <w:rsid w:val="00B10C55"/>
    <w:rsid w:val="00B11EC0"/>
    <w:rsid w:val="00B13D41"/>
    <w:rsid w:val="00B14C3A"/>
    <w:rsid w:val="00B1543A"/>
    <w:rsid w:val="00B15929"/>
    <w:rsid w:val="00B16104"/>
    <w:rsid w:val="00B17117"/>
    <w:rsid w:val="00B176E4"/>
    <w:rsid w:val="00B21F8A"/>
    <w:rsid w:val="00B22843"/>
    <w:rsid w:val="00B23EC3"/>
    <w:rsid w:val="00B24226"/>
    <w:rsid w:val="00B24431"/>
    <w:rsid w:val="00B264A6"/>
    <w:rsid w:val="00B26ACA"/>
    <w:rsid w:val="00B27ADB"/>
    <w:rsid w:val="00B304AE"/>
    <w:rsid w:val="00B31014"/>
    <w:rsid w:val="00B317EC"/>
    <w:rsid w:val="00B31CD3"/>
    <w:rsid w:val="00B3200C"/>
    <w:rsid w:val="00B32321"/>
    <w:rsid w:val="00B328C1"/>
    <w:rsid w:val="00B338FF"/>
    <w:rsid w:val="00B343D8"/>
    <w:rsid w:val="00B34C2D"/>
    <w:rsid w:val="00B3558E"/>
    <w:rsid w:val="00B41003"/>
    <w:rsid w:val="00B41314"/>
    <w:rsid w:val="00B413F7"/>
    <w:rsid w:val="00B42056"/>
    <w:rsid w:val="00B42A61"/>
    <w:rsid w:val="00B43A2F"/>
    <w:rsid w:val="00B44973"/>
    <w:rsid w:val="00B455A6"/>
    <w:rsid w:val="00B45AFA"/>
    <w:rsid w:val="00B4664B"/>
    <w:rsid w:val="00B46799"/>
    <w:rsid w:val="00B46A2E"/>
    <w:rsid w:val="00B47ABC"/>
    <w:rsid w:val="00B50BAD"/>
    <w:rsid w:val="00B50D45"/>
    <w:rsid w:val="00B51858"/>
    <w:rsid w:val="00B53E15"/>
    <w:rsid w:val="00B54760"/>
    <w:rsid w:val="00B54A5A"/>
    <w:rsid w:val="00B55767"/>
    <w:rsid w:val="00B558B5"/>
    <w:rsid w:val="00B56656"/>
    <w:rsid w:val="00B57E00"/>
    <w:rsid w:val="00B60551"/>
    <w:rsid w:val="00B62CD4"/>
    <w:rsid w:val="00B65AE1"/>
    <w:rsid w:val="00B7081E"/>
    <w:rsid w:val="00B70BA7"/>
    <w:rsid w:val="00B7103B"/>
    <w:rsid w:val="00B71EDD"/>
    <w:rsid w:val="00B72096"/>
    <w:rsid w:val="00B739ED"/>
    <w:rsid w:val="00B74235"/>
    <w:rsid w:val="00B746A9"/>
    <w:rsid w:val="00B7592A"/>
    <w:rsid w:val="00B7617A"/>
    <w:rsid w:val="00B76671"/>
    <w:rsid w:val="00B76A3C"/>
    <w:rsid w:val="00B7786D"/>
    <w:rsid w:val="00B77C77"/>
    <w:rsid w:val="00B81C4A"/>
    <w:rsid w:val="00B81E58"/>
    <w:rsid w:val="00B81FDE"/>
    <w:rsid w:val="00B827BD"/>
    <w:rsid w:val="00B847B4"/>
    <w:rsid w:val="00B86110"/>
    <w:rsid w:val="00B8662B"/>
    <w:rsid w:val="00B86BCD"/>
    <w:rsid w:val="00B86BDC"/>
    <w:rsid w:val="00B90001"/>
    <w:rsid w:val="00B90119"/>
    <w:rsid w:val="00B90BA8"/>
    <w:rsid w:val="00B90FAC"/>
    <w:rsid w:val="00B9109F"/>
    <w:rsid w:val="00B939F9"/>
    <w:rsid w:val="00B94992"/>
    <w:rsid w:val="00B95605"/>
    <w:rsid w:val="00B956A4"/>
    <w:rsid w:val="00B97E54"/>
    <w:rsid w:val="00BA1090"/>
    <w:rsid w:val="00BA3ABE"/>
    <w:rsid w:val="00BA7CAC"/>
    <w:rsid w:val="00BB167D"/>
    <w:rsid w:val="00BB61CE"/>
    <w:rsid w:val="00BB621B"/>
    <w:rsid w:val="00BB6F60"/>
    <w:rsid w:val="00BB706F"/>
    <w:rsid w:val="00BB77FC"/>
    <w:rsid w:val="00BC04CD"/>
    <w:rsid w:val="00BC09A3"/>
    <w:rsid w:val="00BC3418"/>
    <w:rsid w:val="00BC4762"/>
    <w:rsid w:val="00BC51E9"/>
    <w:rsid w:val="00BC5352"/>
    <w:rsid w:val="00BC5AEA"/>
    <w:rsid w:val="00BC5C8A"/>
    <w:rsid w:val="00BC6378"/>
    <w:rsid w:val="00BC68AF"/>
    <w:rsid w:val="00BD0395"/>
    <w:rsid w:val="00BD179E"/>
    <w:rsid w:val="00BD20CA"/>
    <w:rsid w:val="00BD288E"/>
    <w:rsid w:val="00BD32DA"/>
    <w:rsid w:val="00BD5783"/>
    <w:rsid w:val="00BD5CD1"/>
    <w:rsid w:val="00BE0106"/>
    <w:rsid w:val="00BE01EE"/>
    <w:rsid w:val="00BE18F3"/>
    <w:rsid w:val="00BE2C7C"/>
    <w:rsid w:val="00BE2F13"/>
    <w:rsid w:val="00BE3ED9"/>
    <w:rsid w:val="00BE7D6E"/>
    <w:rsid w:val="00BF1072"/>
    <w:rsid w:val="00BF2ED7"/>
    <w:rsid w:val="00BF2EEB"/>
    <w:rsid w:val="00BF3AEE"/>
    <w:rsid w:val="00BF4D68"/>
    <w:rsid w:val="00BF7992"/>
    <w:rsid w:val="00BF7D68"/>
    <w:rsid w:val="00C004D2"/>
    <w:rsid w:val="00C00BA2"/>
    <w:rsid w:val="00C02682"/>
    <w:rsid w:val="00C0472F"/>
    <w:rsid w:val="00C04AA6"/>
    <w:rsid w:val="00C056E1"/>
    <w:rsid w:val="00C05C11"/>
    <w:rsid w:val="00C05FD5"/>
    <w:rsid w:val="00C10773"/>
    <w:rsid w:val="00C10890"/>
    <w:rsid w:val="00C11E1C"/>
    <w:rsid w:val="00C121B2"/>
    <w:rsid w:val="00C15666"/>
    <w:rsid w:val="00C1597B"/>
    <w:rsid w:val="00C15B86"/>
    <w:rsid w:val="00C17D9F"/>
    <w:rsid w:val="00C20802"/>
    <w:rsid w:val="00C20C23"/>
    <w:rsid w:val="00C212FD"/>
    <w:rsid w:val="00C234AE"/>
    <w:rsid w:val="00C244EF"/>
    <w:rsid w:val="00C2696C"/>
    <w:rsid w:val="00C305D0"/>
    <w:rsid w:val="00C311B3"/>
    <w:rsid w:val="00C314D3"/>
    <w:rsid w:val="00C32EF8"/>
    <w:rsid w:val="00C34811"/>
    <w:rsid w:val="00C35415"/>
    <w:rsid w:val="00C36AA9"/>
    <w:rsid w:val="00C379B0"/>
    <w:rsid w:val="00C424E3"/>
    <w:rsid w:val="00C440CA"/>
    <w:rsid w:val="00C440CD"/>
    <w:rsid w:val="00C451C3"/>
    <w:rsid w:val="00C52889"/>
    <w:rsid w:val="00C533AD"/>
    <w:rsid w:val="00C55E89"/>
    <w:rsid w:val="00C56E7B"/>
    <w:rsid w:val="00C57CB6"/>
    <w:rsid w:val="00C62639"/>
    <w:rsid w:val="00C630F7"/>
    <w:rsid w:val="00C64D02"/>
    <w:rsid w:val="00C64FC9"/>
    <w:rsid w:val="00C702A7"/>
    <w:rsid w:val="00C73007"/>
    <w:rsid w:val="00C7416D"/>
    <w:rsid w:val="00C7671D"/>
    <w:rsid w:val="00C777CF"/>
    <w:rsid w:val="00C77ED9"/>
    <w:rsid w:val="00C80400"/>
    <w:rsid w:val="00C81713"/>
    <w:rsid w:val="00C81F65"/>
    <w:rsid w:val="00C8208F"/>
    <w:rsid w:val="00C825C7"/>
    <w:rsid w:val="00C83CA8"/>
    <w:rsid w:val="00C86683"/>
    <w:rsid w:val="00C872BA"/>
    <w:rsid w:val="00C879B7"/>
    <w:rsid w:val="00C904D2"/>
    <w:rsid w:val="00C9115A"/>
    <w:rsid w:val="00C92A9A"/>
    <w:rsid w:val="00C93412"/>
    <w:rsid w:val="00C93788"/>
    <w:rsid w:val="00C946DD"/>
    <w:rsid w:val="00C94B42"/>
    <w:rsid w:val="00C955E0"/>
    <w:rsid w:val="00C96B92"/>
    <w:rsid w:val="00C9756D"/>
    <w:rsid w:val="00CA0537"/>
    <w:rsid w:val="00CA0757"/>
    <w:rsid w:val="00CA574E"/>
    <w:rsid w:val="00CA6622"/>
    <w:rsid w:val="00CA6CF0"/>
    <w:rsid w:val="00CA701F"/>
    <w:rsid w:val="00CA71B9"/>
    <w:rsid w:val="00CB10D5"/>
    <w:rsid w:val="00CB165D"/>
    <w:rsid w:val="00CB3C69"/>
    <w:rsid w:val="00CB3CEB"/>
    <w:rsid w:val="00CB3D31"/>
    <w:rsid w:val="00CB407E"/>
    <w:rsid w:val="00CB4747"/>
    <w:rsid w:val="00CB5806"/>
    <w:rsid w:val="00CB58B2"/>
    <w:rsid w:val="00CB6122"/>
    <w:rsid w:val="00CB61F0"/>
    <w:rsid w:val="00CB7C60"/>
    <w:rsid w:val="00CB7D17"/>
    <w:rsid w:val="00CC05B3"/>
    <w:rsid w:val="00CC0BDE"/>
    <w:rsid w:val="00CC144D"/>
    <w:rsid w:val="00CC40B3"/>
    <w:rsid w:val="00CC45EB"/>
    <w:rsid w:val="00CC76F4"/>
    <w:rsid w:val="00CD01C2"/>
    <w:rsid w:val="00CD0C3D"/>
    <w:rsid w:val="00CD196F"/>
    <w:rsid w:val="00CD209E"/>
    <w:rsid w:val="00CD3D34"/>
    <w:rsid w:val="00CD4A3E"/>
    <w:rsid w:val="00CD4D7E"/>
    <w:rsid w:val="00CD50CB"/>
    <w:rsid w:val="00CD5385"/>
    <w:rsid w:val="00CD5DF2"/>
    <w:rsid w:val="00CD7E8E"/>
    <w:rsid w:val="00CE084D"/>
    <w:rsid w:val="00CE1527"/>
    <w:rsid w:val="00CE1C7A"/>
    <w:rsid w:val="00CE1F19"/>
    <w:rsid w:val="00CE1F36"/>
    <w:rsid w:val="00CE2CD2"/>
    <w:rsid w:val="00CE2EBF"/>
    <w:rsid w:val="00CE41A3"/>
    <w:rsid w:val="00CE4B72"/>
    <w:rsid w:val="00CE5878"/>
    <w:rsid w:val="00CE65A7"/>
    <w:rsid w:val="00CE6CF3"/>
    <w:rsid w:val="00CE744D"/>
    <w:rsid w:val="00CE796B"/>
    <w:rsid w:val="00CF1697"/>
    <w:rsid w:val="00CF5F85"/>
    <w:rsid w:val="00CF65B0"/>
    <w:rsid w:val="00CF6BA6"/>
    <w:rsid w:val="00CF6C36"/>
    <w:rsid w:val="00CF6C81"/>
    <w:rsid w:val="00CF7EB3"/>
    <w:rsid w:val="00D0190F"/>
    <w:rsid w:val="00D032F8"/>
    <w:rsid w:val="00D05940"/>
    <w:rsid w:val="00D06885"/>
    <w:rsid w:val="00D06F3A"/>
    <w:rsid w:val="00D07DDE"/>
    <w:rsid w:val="00D11A2D"/>
    <w:rsid w:val="00D1273E"/>
    <w:rsid w:val="00D1596A"/>
    <w:rsid w:val="00D161F8"/>
    <w:rsid w:val="00D175F2"/>
    <w:rsid w:val="00D17D35"/>
    <w:rsid w:val="00D17F65"/>
    <w:rsid w:val="00D209C7"/>
    <w:rsid w:val="00D20DF3"/>
    <w:rsid w:val="00D22268"/>
    <w:rsid w:val="00D255CE"/>
    <w:rsid w:val="00D25957"/>
    <w:rsid w:val="00D26FA4"/>
    <w:rsid w:val="00D27F00"/>
    <w:rsid w:val="00D30698"/>
    <w:rsid w:val="00D3074D"/>
    <w:rsid w:val="00D307B0"/>
    <w:rsid w:val="00D30959"/>
    <w:rsid w:val="00D30F76"/>
    <w:rsid w:val="00D31754"/>
    <w:rsid w:val="00D31ACB"/>
    <w:rsid w:val="00D31BC1"/>
    <w:rsid w:val="00D33E3D"/>
    <w:rsid w:val="00D37B6C"/>
    <w:rsid w:val="00D408AB"/>
    <w:rsid w:val="00D42C5B"/>
    <w:rsid w:val="00D43E75"/>
    <w:rsid w:val="00D44139"/>
    <w:rsid w:val="00D44626"/>
    <w:rsid w:val="00D46CC3"/>
    <w:rsid w:val="00D51556"/>
    <w:rsid w:val="00D5275A"/>
    <w:rsid w:val="00D53150"/>
    <w:rsid w:val="00D544BD"/>
    <w:rsid w:val="00D551D9"/>
    <w:rsid w:val="00D55B22"/>
    <w:rsid w:val="00D55B87"/>
    <w:rsid w:val="00D55F9C"/>
    <w:rsid w:val="00D56174"/>
    <w:rsid w:val="00D57222"/>
    <w:rsid w:val="00D60208"/>
    <w:rsid w:val="00D617F5"/>
    <w:rsid w:val="00D6300F"/>
    <w:rsid w:val="00D65295"/>
    <w:rsid w:val="00D656DF"/>
    <w:rsid w:val="00D65E7D"/>
    <w:rsid w:val="00D669B8"/>
    <w:rsid w:val="00D67506"/>
    <w:rsid w:val="00D711DD"/>
    <w:rsid w:val="00D7295D"/>
    <w:rsid w:val="00D740B7"/>
    <w:rsid w:val="00D745E9"/>
    <w:rsid w:val="00D749E4"/>
    <w:rsid w:val="00D7513A"/>
    <w:rsid w:val="00D76791"/>
    <w:rsid w:val="00D81207"/>
    <w:rsid w:val="00D8301D"/>
    <w:rsid w:val="00D834F6"/>
    <w:rsid w:val="00D86C9C"/>
    <w:rsid w:val="00D873B8"/>
    <w:rsid w:val="00D9043F"/>
    <w:rsid w:val="00D905CC"/>
    <w:rsid w:val="00D929C5"/>
    <w:rsid w:val="00D92BC9"/>
    <w:rsid w:val="00D92C39"/>
    <w:rsid w:val="00D93AA3"/>
    <w:rsid w:val="00D96F8C"/>
    <w:rsid w:val="00DA2CD7"/>
    <w:rsid w:val="00DA42AA"/>
    <w:rsid w:val="00DA5713"/>
    <w:rsid w:val="00DA72A5"/>
    <w:rsid w:val="00DA7C57"/>
    <w:rsid w:val="00DB0E16"/>
    <w:rsid w:val="00DB2D2E"/>
    <w:rsid w:val="00DB767A"/>
    <w:rsid w:val="00DB783E"/>
    <w:rsid w:val="00DC0912"/>
    <w:rsid w:val="00DC18FE"/>
    <w:rsid w:val="00DC266A"/>
    <w:rsid w:val="00DC2DC9"/>
    <w:rsid w:val="00DC3177"/>
    <w:rsid w:val="00DC34E8"/>
    <w:rsid w:val="00DC4DC9"/>
    <w:rsid w:val="00DC619D"/>
    <w:rsid w:val="00DC6914"/>
    <w:rsid w:val="00DC6BA0"/>
    <w:rsid w:val="00DC7FB7"/>
    <w:rsid w:val="00DD24DF"/>
    <w:rsid w:val="00DD3B35"/>
    <w:rsid w:val="00DD430E"/>
    <w:rsid w:val="00DD4D4D"/>
    <w:rsid w:val="00DD50E6"/>
    <w:rsid w:val="00DD6ABC"/>
    <w:rsid w:val="00DE1DC7"/>
    <w:rsid w:val="00DE3970"/>
    <w:rsid w:val="00DE4B9C"/>
    <w:rsid w:val="00DE4DE8"/>
    <w:rsid w:val="00DE6A06"/>
    <w:rsid w:val="00DF24ED"/>
    <w:rsid w:val="00DF2FED"/>
    <w:rsid w:val="00DF4A1C"/>
    <w:rsid w:val="00DF6324"/>
    <w:rsid w:val="00E00A44"/>
    <w:rsid w:val="00E01663"/>
    <w:rsid w:val="00E0183D"/>
    <w:rsid w:val="00E018AB"/>
    <w:rsid w:val="00E03106"/>
    <w:rsid w:val="00E0328D"/>
    <w:rsid w:val="00E0481A"/>
    <w:rsid w:val="00E04A43"/>
    <w:rsid w:val="00E05882"/>
    <w:rsid w:val="00E05E2E"/>
    <w:rsid w:val="00E060A3"/>
    <w:rsid w:val="00E068C5"/>
    <w:rsid w:val="00E071B8"/>
    <w:rsid w:val="00E0741F"/>
    <w:rsid w:val="00E07662"/>
    <w:rsid w:val="00E07827"/>
    <w:rsid w:val="00E13DE7"/>
    <w:rsid w:val="00E13E84"/>
    <w:rsid w:val="00E15514"/>
    <w:rsid w:val="00E15B30"/>
    <w:rsid w:val="00E16BBA"/>
    <w:rsid w:val="00E170DD"/>
    <w:rsid w:val="00E21DFF"/>
    <w:rsid w:val="00E21E86"/>
    <w:rsid w:val="00E238A1"/>
    <w:rsid w:val="00E25286"/>
    <w:rsid w:val="00E25518"/>
    <w:rsid w:val="00E26011"/>
    <w:rsid w:val="00E269A8"/>
    <w:rsid w:val="00E27492"/>
    <w:rsid w:val="00E2756D"/>
    <w:rsid w:val="00E27A0F"/>
    <w:rsid w:val="00E3081F"/>
    <w:rsid w:val="00E30CC0"/>
    <w:rsid w:val="00E316A6"/>
    <w:rsid w:val="00E321E4"/>
    <w:rsid w:val="00E32971"/>
    <w:rsid w:val="00E32ED0"/>
    <w:rsid w:val="00E335A3"/>
    <w:rsid w:val="00E33A16"/>
    <w:rsid w:val="00E33ECB"/>
    <w:rsid w:val="00E352BE"/>
    <w:rsid w:val="00E3562F"/>
    <w:rsid w:val="00E37534"/>
    <w:rsid w:val="00E403C2"/>
    <w:rsid w:val="00E40700"/>
    <w:rsid w:val="00E417BF"/>
    <w:rsid w:val="00E41C1F"/>
    <w:rsid w:val="00E4238E"/>
    <w:rsid w:val="00E4319F"/>
    <w:rsid w:val="00E45000"/>
    <w:rsid w:val="00E450DB"/>
    <w:rsid w:val="00E46A50"/>
    <w:rsid w:val="00E4738E"/>
    <w:rsid w:val="00E4747F"/>
    <w:rsid w:val="00E47767"/>
    <w:rsid w:val="00E51AE0"/>
    <w:rsid w:val="00E5282A"/>
    <w:rsid w:val="00E55373"/>
    <w:rsid w:val="00E554B3"/>
    <w:rsid w:val="00E5583C"/>
    <w:rsid w:val="00E5598D"/>
    <w:rsid w:val="00E56BAC"/>
    <w:rsid w:val="00E61249"/>
    <w:rsid w:val="00E61990"/>
    <w:rsid w:val="00E61A67"/>
    <w:rsid w:val="00E61AB3"/>
    <w:rsid w:val="00E61C11"/>
    <w:rsid w:val="00E6469B"/>
    <w:rsid w:val="00E6542C"/>
    <w:rsid w:val="00E65C58"/>
    <w:rsid w:val="00E66A86"/>
    <w:rsid w:val="00E733B0"/>
    <w:rsid w:val="00E74A11"/>
    <w:rsid w:val="00E752EB"/>
    <w:rsid w:val="00E7543B"/>
    <w:rsid w:val="00E76CDA"/>
    <w:rsid w:val="00E81CBE"/>
    <w:rsid w:val="00E82535"/>
    <w:rsid w:val="00E82E57"/>
    <w:rsid w:val="00E841DF"/>
    <w:rsid w:val="00E84250"/>
    <w:rsid w:val="00E845C1"/>
    <w:rsid w:val="00E848B5"/>
    <w:rsid w:val="00E84C71"/>
    <w:rsid w:val="00E86A0F"/>
    <w:rsid w:val="00E86DCC"/>
    <w:rsid w:val="00E87B64"/>
    <w:rsid w:val="00E903DD"/>
    <w:rsid w:val="00E90851"/>
    <w:rsid w:val="00E90F43"/>
    <w:rsid w:val="00E922F2"/>
    <w:rsid w:val="00E92465"/>
    <w:rsid w:val="00E9283E"/>
    <w:rsid w:val="00E94408"/>
    <w:rsid w:val="00E94ECE"/>
    <w:rsid w:val="00E9557B"/>
    <w:rsid w:val="00E95C2F"/>
    <w:rsid w:val="00E96353"/>
    <w:rsid w:val="00EA091B"/>
    <w:rsid w:val="00EA3BEF"/>
    <w:rsid w:val="00EA4631"/>
    <w:rsid w:val="00EA4D55"/>
    <w:rsid w:val="00EA5F3E"/>
    <w:rsid w:val="00EA6216"/>
    <w:rsid w:val="00EA7984"/>
    <w:rsid w:val="00EB0746"/>
    <w:rsid w:val="00EB2D95"/>
    <w:rsid w:val="00EB471E"/>
    <w:rsid w:val="00EB53FA"/>
    <w:rsid w:val="00EB59D2"/>
    <w:rsid w:val="00EB718B"/>
    <w:rsid w:val="00EC1379"/>
    <w:rsid w:val="00EC3B7C"/>
    <w:rsid w:val="00EC3E33"/>
    <w:rsid w:val="00EC4261"/>
    <w:rsid w:val="00EC4393"/>
    <w:rsid w:val="00EC49E1"/>
    <w:rsid w:val="00EC4F6B"/>
    <w:rsid w:val="00EC6134"/>
    <w:rsid w:val="00EC7AF8"/>
    <w:rsid w:val="00ED0B48"/>
    <w:rsid w:val="00ED26C9"/>
    <w:rsid w:val="00ED2F0A"/>
    <w:rsid w:val="00ED4958"/>
    <w:rsid w:val="00ED5016"/>
    <w:rsid w:val="00ED6E57"/>
    <w:rsid w:val="00ED71BC"/>
    <w:rsid w:val="00EE042C"/>
    <w:rsid w:val="00EE05B2"/>
    <w:rsid w:val="00EE0A1A"/>
    <w:rsid w:val="00EE1A1F"/>
    <w:rsid w:val="00EE3192"/>
    <w:rsid w:val="00EE388A"/>
    <w:rsid w:val="00EE5CD9"/>
    <w:rsid w:val="00EE5F2B"/>
    <w:rsid w:val="00EF2944"/>
    <w:rsid w:val="00EF2D0B"/>
    <w:rsid w:val="00EF3F16"/>
    <w:rsid w:val="00EF5532"/>
    <w:rsid w:val="00EF6959"/>
    <w:rsid w:val="00EF6C24"/>
    <w:rsid w:val="00EF731F"/>
    <w:rsid w:val="00F0092D"/>
    <w:rsid w:val="00F01AD3"/>
    <w:rsid w:val="00F02E41"/>
    <w:rsid w:val="00F03153"/>
    <w:rsid w:val="00F03D42"/>
    <w:rsid w:val="00F047BB"/>
    <w:rsid w:val="00F05698"/>
    <w:rsid w:val="00F05741"/>
    <w:rsid w:val="00F06823"/>
    <w:rsid w:val="00F06C62"/>
    <w:rsid w:val="00F0714A"/>
    <w:rsid w:val="00F07B05"/>
    <w:rsid w:val="00F07CD6"/>
    <w:rsid w:val="00F07CFD"/>
    <w:rsid w:val="00F100D3"/>
    <w:rsid w:val="00F103AF"/>
    <w:rsid w:val="00F109E2"/>
    <w:rsid w:val="00F1325C"/>
    <w:rsid w:val="00F155CF"/>
    <w:rsid w:val="00F16BC4"/>
    <w:rsid w:val="00F16C53"/>
    <w:rsid w:val="00F177BA"/>
    <w:rsid w:val="00F21505"/>
    <w:rsid w:val="00F22522"/>
    <w:rsid w:val="00F22EB2"/>
    <w:rsid w:val="00F2337A"/>
    <w:rsid w:val="00F23682"/>
    <w:rsid w:val="00F23CE7"/>
    <w:rsid w:val="00F243DB"/>
    <w:rsid w:val="00F26274"/>
    <w:rsid w:val="00F268E2"/>
    <w:rsid w:val="00F308D8"/>
    <w:rsid w:val="00F30BE4"/>
    <w:rsid w:val="00F30C3F"/>
    <w:rsid w:val="00F31676"/>
    <w:rsid w:val="00F32599"/>
    <w:rsid w:val="00F33A05"/>
    <w:rsid w:val="00F34D84"/>
    <w:rsid w:val="00F35F9D"/>
    <w:rsid w:val="00F368BB"/>
    <w:rsid w:val="00F36E18"/>
    <w:rsid w:val="00F410FC"/>
    <w:rsid w:val="00F41C56"/>
    <w:rsid w:val="00F41FCB"/>
    <w:rsid w:val="00F4331E"/>
    <w:rsid w:val="00F43FCE"/>
    <w:rsid w:val="00F45873"/>
    <w:rsid w:val="00F45B9D"/>
    <w:rsid w:val="00F45D7F"/>
    <w:rsid w:val="00F463E7"/>
    <w:rsid w:val="00F47CA4"/>
    <w:rsid w:val="00F51B75"/>
    <w:rsid w:val="00F51F18"/>
    <w:rsid w:val="00F527C5"/>
    <w:rsid w:val="00F52BEF"/>
    <w:rsid w:val="00F53408"/>
    <w:rsid w:val="00F55E61"/>
    <w:rsid w:val="00F560B1"/>
    <w:rsid w:val="00F56352"/>
    <w:rsid w:val="00F565C3"/>
    <w:rsid w:val="00F56BD6"/>
    <w:rsid w:val="00F60850"/>
    <w:rsid w:val="00F62505"/>
    <w:rsid w:val="00F630F3"/>
    <w:rsid w:val="00F6347D"/>
    <w:rsid w:val="00F67269"/>
    <w:rsid w:val="00F67C6F"/>
    <w:rsid w:val="00F70127"/>
    <w:rsid w:val="00F71694"/>
    <w:rsid w:val="00F74049"/>
    <w:rsid w:val="00F740CE"/>
    <w:rsid w:val="00F74A87"/>
    <w:rsid w:val="00F75C0C"/>
    <w:rsid w:val="00F77625"/>
    <w:rsid w:val="00F8221D"/>
    <w:rsid w:val="00F8449F"/>
    <w:rsid w:val="00F84C27"/>
    <w:rsid w:val="00F85460"/>
    <w:rsid w:val="00F85953"/>
    <w:rsid w:val="00F86186"/>
    <w:rsid w:val="00F870F2"/>
    <w:rsid w:val="00F87A13"/>
    <w:rsid w:val="00F87A46"/>
    <w:rsid w:val="00F87A6C"/>
    <w:rsid w:val="00F9108A"/>
    <w:rsid w:val="00F92744"/>
    <w:rsid w:val="00F93197"/>
    <w:rsid w:val="00F9385D"/>
    <w:rsid w:val="00F94488"/>
    <w:rsid w:val="00F94C5A"/>
    <w:rsid w:val="00F951FF"/>
    <w:rsid w:val="00F95257"/>
    <w:rsid w:val="00F95FC9"/>
    <w:rsid w:val="00F96647"/>
    <w:rsid w:val="00F96A41"/>
    <w:rsid w:val="00F96ADD"/>
    <w:rsid w:val="00F96E27"/>
    <w:rsid w:val="00FA1A25"/>
    <w:rsid w:val="00FA6ECB"/>
    <w:rsid w:val="00FA6F3D"/>
    <w:rsid w:val="00FA78B9"/>
    <w:rsid w:val="00FB0204"/>
    <w:rsid w:val="00FB040B"/>
    <w:rsid w:val="00FB1746"/>
    <w:rsid w:val="00FB3240"/>
    <w:rsid w:val="00FB4C34"/>
    <w:rsid w:val="00FB4CF5"/>
    <w:rsid w:val="00FB529A"/>
    <w:rsid w:val="00FC1757"/>
    <w:rsid w:val="00FC1E47"/>
    <w:rsid w:val="00FC366A"/>
    <w:rsid w:val="00FC3D12"/>
    <w:rsid w:val="00FC458C"/>
    <w:rsid w:val="00FC535C"/>
    <w:rsid w:val="00FC5857"/>
    <w:rsid w:val="00FD10E8"/>
    <w:rsid w:val="00FD2271"/>
    <w:rsid w:val="00FD599F"/>
    <w:rsid w:val="00FD5A53"/>
    <w:rsid w:val="00FD5CA9"/>
    <w:rsid w:val="00FD69FD"/>
    <w:rsid w:val="00FE09D5"/>
    <w:rsid w:val="00FE15F8"/>
    <w:rsid w:val="00FE29E8"/>
    <w:rsid w:val="00FE36D0"/>
    <w:rsid w:val="00FE4B0E"/>
    <w:rsid w:val="00FE56BA"/>
    <w:rsid w:val="00FE6712"/>
    <w:rsid w:val="00FE6ED4"/>
    <w:rsid w:val="00FE72F5"/>
    <w:rsid w:val="00FE783C"/>
    <w:rsid w:val="00FF0F8D"/>
    <w:rsid w:val="00FF1F1B"/>
    <w:rsid w:val="00FF22CF"/>
    <w:rsid w:val="00FF24F0"/>
    <w:rsid w:val="00FF26BE"/>
    <w:rsid w:val="00FF282B"/>
    <w:rsid w:val="00FF35F4"/>
    <w:rsid w:val="00FF36BF"/>
    <w:rsid w:val="00FF558C"/>
    <w:rsid w:val="00FF621B"/>
    <w:rsid w:val="00FF6904"/>
    <w:rsid w:val="00FF749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2"/>
    <w:pPr>
      <w:jc w:val="left"/>
    </w:pPr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A2"/>
    <w:rPr>
      <w:rFonts w:ascii="Tahoma" w:eastAsia="Times New Roman" w:hAnsi="Tahoma" w:cs="Tahoma"/>
      <w:sz w:val="16"/>
      <w:szCs w:val="16"/>
      <w:lang w:eastAsia="fr-CA"/>
    </w:rPr>
  </w:style>
  <w:style w:type="paragraph" w:styleId="Pieddepage">
    <w:name w:val="footer"/>
    <w:basedOn w:val="Normal"/>
    <w:link w:val="PieddepageCar"/>
    <w:rsid w:val="00C00B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00BA2"/>
    <w:rPr>
      <w:rFonts w:ascii="Times New Roman" w:eastAsia="Times New Roman" w:hAnsi="Times New Roman" w:cs="Times New Roman"/>
      <w:lang w:eastAsia="fr-CA"/>
    </w:rPr>
  </w:style>
  <w:style w:type="character" w:styleId="Numrodepage">
    <w:name w:val="page number"/>
    <w:basedOn w:val="Policepardfaut"/>
    <w:rsid w:val="00C00BA2"/>
  </w:style>
  <w:style w:type="paragraph" w:styleId="Notedefin">
    <w:name w:val="endnote text"/>
    <w:basedOn w:val="Normal"/>
    <w:link w:val="NotedefinCar"/>
    <w:rsid w:val="00C00BA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00BA2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denotedefin">
    <w:name w:val="endnote reference"/>
    <w:rsid w:val="00C00BA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0BA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0BA2"/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D56174"/>
    <w:pPr>
      <w:ind w:left="720"/>
      <w:contextualSpacing/>
    </w:pPr>
  </w:style>
  <w:style w:type="paragraph" w:styleId="Sous-titre">
    <w:name w:val="Subtitle"/>
    <w:basedOn w:val="Normal"/>
    <w:link w:val="Sous-titreCar"/>
    <w:uiPriority w:val="99"/>
    <w:qFormat/>
    <w:rsid w:val="0055641D"/>
    <w:pPr>
      <w:jc w:val="center"/>
    </w:pPr>
    <w:rPr>
      <w:b/>
      <w:bCs/>
      <w:i/>
      <w:iCs/>
      <w:color w:val="000000"/>
      <w:sz w:val="32"/>
      <w:szCs w:val="32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55641D"/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2"/>
    <w:pPr>
      <w:jc w:val="left"/>
    </w:pPr>
    <w:rPr>
      <w:rFonts w:ascii="Times New Roman" w:eastAsia="Times New Roman" w:hAnsi="Times New Roman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B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BA2"/>
    <w:rPr>
      <w:rFonts w:ascii="Tahoma" w:eastAsia="Times New Roman" w:hAnsi="Tahoma" w:cs="Tahoma"/>
      <w:sz w:val="16"/>
      <w:szCs w:val="16"/>
      <w:lang w:eastAsia="fr-CA"/>
    </w:rPr>
  </w:style>
  <w:style w:type="paragraph" w:styleId="Pieddepage">
    <w:name w:val="footer"/>
    <w:basedOn w:val="Normal"/>
    <w:link w:val="PieddepageCar"/>
    <w:rsid w:val="00C00B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00BA2"/>
    <w:rPr>
      <w:rFonts w:ascii="Times New Roman" w:eastAsia="Times New Roman" w:hAnsi="Times New Roman" w:cs="Times New Roman"/>
      <w:lang w:eastAsia="fr-CA"/>
    </w:rPr>
  </w:style>
  <w:style w:type="character" w:styleId="Numrodepage">
    <w:name w:val="page number"/>
    <w:basedOn w:val="Policepardfaut"/>
    <w:rsid w:val="00C00BA2"/>
  </w:style>
  <w:style w:type="paragraph" w:styleId="Notedefin">
    <w:name w:val="endnote text"/>
    <w:basedOn w:val="Normal"/>
    <w:link w:val="NotedefinCar"/>
    <w:rsid w:val="00C00BA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00BA2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denotedefin">
    <w:name w:val="endnote reference"/>
    <w:rsid w:val="00C00BA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00BA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0BA2"/>
    <w:rPr>
      <w:rFonts w:ascii="Times New Roman" w:eastAsia="Times New Roman" w:hAnsi="Times New Roman" w:cs="Times New Roman"/>
      <w:lang w:eastAsia="fr-CA"/>
    </w:rPr>
  </w:style>
  <w:style w:type="paragraph" w:styleId="Paragraphedeliste">
    <w:name w:val="List Paragraph"/>
    <w:basedOn w:val="Normal"/>
    <w:uiPriority w:val="34"/>
    <w:qFormat/>
    <w:rsid w:val="00D56174"/>
    <w:pPr>
      <w:ind w:left="720"/>
      <w:contextualSpacing/>
    </w:pPr>
  </w:style>
  <w:style w:type="paragraph" w:styleId="Sous-titre">
    <w:name w:val="Subtitle"/>
    <w:basedOn w:val="Normal"/>
    <w:link w:val="Sous-titreCar"/>
    <w:uiPriority w:val="99"/>
    <w:qFormat/>
    <w:rsid w:val="0055641D"/>
    <w:pPr>
      <w:jc w:val="center"/>
    </w:pPr>
    <w:rPr>
      <w:b/>
      <w:bCs/>
      <w:i/>
      <w:iCs/>
      <w:color w:val="000000"/>
      <w:sz w:val="32"/>
      <w:szCs w:val="32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55641D"/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5047-883F-48EE-9902-22F9A407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ldostie</dc:creator>
  <cp:lastModifiedBy>Audrey-Anne Longpré</cp:lastModifiedBy>
  <cp:revision>3</cp:revision>
  <cp:lastPrinted>2019-12-04T15:41:00Z</cp:lastPrinted>
  <dcterms:created xsi:type="dcterms:W3CDTF">2022-12-01T22:00:00Z</dcterms:created>
  <dcterms:modified xsi:type="dcterms:W3CDTF">2022-12-01T22:14:00Z</dcterms:modified>
</cp:coreProperties>
</file>