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0904" w:type="dxa"/>
        <w:tblLayout w:type="fixed"/>
        <w:tblLook w:val="04A0" w:firstRow="1" w:lastRow="0" w:firstColumn="1" w:lastColumn="0" w:noHBand="0" w:noVBand="1"/>
      </w:tblPr>
      <w:tblGrid>
        <w:gridCol w:w="337"/>
        <w:gridCol w:w="338"/>
        <w:gridCol w:w="340"/>
        <w:gridCol w:w="340"/>
        <w:gridCol w:w="340"/>
        <w:gridCol w:w="340"/>
        <w:gridCol w:w="340"/>
        <w:gridCol w:w="331"/>
        <w:gridCol w:w="9"/>
        <w:gridCol w:w="280"/>
        <w:gridCol w:w="697"/>
        <w:gridCol w:w="154"/>
        <w:gridCol w:w="90"/>
        <w:gridCol w:w="270"/>
        <w:gridCol w:w="6"/>
        <w:gridCol w:w="432"/>
        <w:gridCol w:w="764"/>
        <w:gridCol w:w="227"/>
        <w:gridCol w:w="13"/>
        <w:gridCol w:w="909"/>
        <w:gridCol w:w="1132"/>
        <w:gridCol w:w="6"/>
        <w:gridCol w:w="238"/>
        <w:gridCol w:w="221"/>
        <w:gridCol w:w="938"/>
        <w:gridCol w:w="1132"/>
        <w:gridCol w:w="531"/>
        <w:gridCol w:w="97"/>
        <w:gridCol w:w="52"/>
      </w:tblGrid>
      <w:tr w:rsidR="00F9085A" w:rsidTr="005C732E">
        <w:trPr>
          <w:gridAfter w:val="1"/>
          <w:wAfter w:w="52" w:type="dxa"/>
          <w:trHeight w:val="1531"/>
        </w:trPr>
        <w:sdt>
          <w:sdtPr>
            <w:id w:val="1312987549"/>
            <w:lock w:val="sdtContentLocked"/>
            <w:picture/>
          </w:sdtPr>
          <w:sdtEndPr/>
          <w:sdtContent>
            <w:tc>
              <w:tcPr>
                <w:tcW w:w="2995" w:type="dxa"/>
                <w:gridSpan w:val="10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F9085A" w:rsidRDefault="00F9085A" w:rsidP="004B683A">
                <w:pPr>
                  <w:ind w:left="-284"/>
                </w:pPr>
                <w:r>
                  <w:rPr>
                    <w:noProof/>
                    <w:lang w:eastAsia="fr-CA"/>
                  </w:rPr>
                  <w:drawing>
                    <wp:inline distT="0" distB="0" distL="0" distR="0" wp14:anchorId="3E0F9E7C" wp14:editId="783FE06C">
                      <wp:extent cx="1638928" cy="921600"/>
                      <wp:effectExtent l="0" t="0" r="0" b="0"/>
                      <wp:docPr id="4" name="Imag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38928" cy="921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41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9085A" w:rsidRDefault="00784B71" w:rsidP="008D7766">
            <w:pPr>
              <w:jc w:val="center"/>
            </w:pPr>
            <w:sdt>
              <w:sdtPr>
                <w:rPr>
                  <w:rFonts w:cstheme="minorHAnsi"/>
                  <w:color w:val="A6A6A6" w:themeColor="background1" w:themeShade="A6"/>
                  <w:sz w:val="16"/>
                  <w:szCs w:val="16"/>
                </w:rPr>
                <w:id w:val="-1854328386"/>
                <w:temporary/>
                <w:showingPlcHdr/>
              </w:sdtPr>
              <w:sdtEndPr/>
              <w:sdtContent>
                <w:r w:rsidR="00F9085A" w:rsidRPr="00033A23">
                  <w:rPr>
                    <w:rStyle w:val="Textedelespacerserv"/>
                    <w:rFonts w:eastAsia="Calibri"/>
                    <w:color w:val="A6A6A6" w:themeColor="background1" w:themeShade="A6"/>
                    <w:sz w:val="18"/>
                  </w:rPr>
                  <w:t>Code à barres</w:t>
                </w:r>
              </w:sdtContent>
            </w:sdt>
          </w:p>
        </w:tc>
        <w:tc>
          <w:tcPr>
            <w:tcW w:w="240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:rsidR="00F9085A" w:rsidRPr="00235296" w:rsidRDefault="00F9085A">
            <w:pPr>
              <w:rPr>
                <w:sz w:val="10"/>
                <w:szCs w:val="10"/>
              </w:rPr>
            </w:pPr>
          </w:p>
        </w:tc>
        <w:tc>
          <w:tcPr>
            <w:tcW w:w="5204" w:type="dxa"/>
            <w:gridSpan w:val="9"/>
            <w:vMerge w:val="restart"/>
            <w:tcBorders>
              <w:top w:val="nil"/>
              <w:right w:val="nil"/>
            </w:tcBorders>
          </w:tcPr>
          <w:p w:rsidR="00F9085A" w:rsidRDefault="00F9085A">
            <w:bookmarkStart w:id="0" w:name="_GoBack"/>
            <w:bookmarkEnd w:id="0"/>
          </w:p>
        </w:tc>
      </w:tr>
      <w:tr w:rsidR="00F9085A" w:rsidTr="005C732E">
        <w:trPr>
          <w:gridAfter w:val="1"/>
          <w:wAfter w:w="52" w:type="dxa"/>
          <w:trHeight w:val="576"/>
        </w:trPr>
        <w:tc>
          <w:tcPr>
            <w:tcW w:w="5408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085A" w:rsidRPr="004F172C" w:rsidRDefault="00784B71" w:rsidP="00EE3FAA">
            <w:pPr>
              <w:tabs>
                <w:tab w:val="left" w:pos="340"/>
                <w:tab w:val="left" w:pos="5203"/>
              </w:tabs>
              <w:spacing w:before="40" w:after="40"/>
              <w:jc w:val="left"/>
              <w:rPr>
                <w:rFonts w:ascii="Franklin Gothic Book" w:hAnsi="Franklin Gothic Book" w:cs="Calibri"/>
              </w:rPr>
            </w:pPr>
            <w:sdt>
              <w:sdtPr>
                <w:rPr>
                  <w:rFonts w:ascii="Franklin Gothic Book" w:eastAsia="Calibri" w:hAnsi="Franklin Gothic Book" w:cs="Times New Roman"/>
                  <w:smallCaps/>
                  <w:szCs w:val="22"/>
                </w:rPr>
                <w:id w:val="1085649948"/>
              </w:sdtPr>
              <w:sdtEndPr>
                <w:rPr>
                  <w:rFonts w:ascii="Calibri" w:hAnsi="Calibri" w:cs="Calibri"/>
                  <w:smallCaps w:val="0"/>
                  <w:sz w:val="22"/>
                  <w:szCs w:val="20"/>
                </w:rPr>
              </w:sdtEndPr>
              <w:sdtContent>
                <w:r w:rsidR="005C732E" w:rsidRPr="00784B71">
                  <w:rPr>
                    <w:rFonts w:ascii="Franklin Gothic Book" w:eastAsia="Calibri" w:hAnsi="Franklin Gothic Book" w:cs="Times New Roman"/>
                    <w:smallCaps/>
                    <w:sz w:val="22"/>
                    <w:szCs w:val="22"/>
                  </w:rPr>
                  <w:t>i</w:t>
                </w:r>
                <w:r w:rsidR="00F9085A" w:rsidRPr="00784B71">
                  <w:rPr>
                    <w:rFonts w:ascii="Franklin Gothic Book" w:eastAsia="Calibri" w:hAnsi="Franklin Gothic Book" w:cs="Times New Roman"/>
                    <w:smallCaps/>
                    <w:sz w:val="22"/>
                    <w:szCs w:val="22"/>
                  </w:rPr>
                  <w:t xml:space="preserve">nstallation : </w:t>
                </w:r>
                <w:r w:rsidR="00F9085A" w:rsidRPr="00F9085A">
                  <w:rPr>
                    <w:rFonts w:ascii="Franklin Gothic Book" w:eastAsia="Calibri" w:hAnsi="Franklin Gothic Book" w:cs="Times New Roman"/>
                    <w:smallCaps/>
                    <w:szCs w:val="22"/>
                    <w:u w:val="single"/>
                  </w:rPr>
                  <w:tab/>
                </w:r>
              </w:sdtContent>
            </w:sdt>
          </w:p>
        </w:tc>
        <w:tc>
          <w:tcPr>
            <w:tcW w:w="240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F9085A" w:rsidRDefault="00F9085A"/>
        </w:tc>
        <w:tc>
          <w:tcPr>
            <w:tcW w:w="5204" w:type="dxa"/>
            <w:gridSpan w:val="9"/>
            <w:vMerge/>
            <w:tcBorders>
              <w:bottom w:val="single" w:sz="4" w:space="0" w:color="auto"/>
              <w:right w:val="nil"/>
            </w:tcBorders>
          </w:tcPr>
          <w:p w:rsidR="00F9085A" w:rsidRDefault="00F9085A"/>
        </w:tc>
      </w:tr>
      <w:tr w:rsidR="00F9085A" w:rsidRPr="007E60A7" w:rsidTr="005C732E">
        <w:trPr>
          <w:gridAfter w:val="1"/>
          <w:wAfter w:w="52" w:type="dxa"/>
        </w:trPr>
        <w:tc>
          <w:tcPr>
            <w:tcW w:w="5408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85A" w:rsidRPr="000341E3" w:rsidRDefault="00F9085A" w:rsidP="00B77131">
            <w:pPr>
              <w:spacing w:before="120"/>
              <w:jc w:val="center"/>
              <w:rPr>
                <w:rFonts w:ascii="Franklin Gothic Heavy" w:hAnsi="Franklin Gothic Heavy" w:cs="Calibri"/>
                <w:caps/>
                <w:sz w:val="24"/>
                <w:szCs w:val="24"/>
              </w:rPr>
            </w:pPr>
            <w:r w:rsidRPr="000341E3">
              <w:rPr>
                <w:rFonts w:ascii="Franklin Gothic Heavy" w:hAnsi="Franklin Gothic Heavy" w:cs="Calibri"/>
                <w:caps/>
                <w:sz w:val="24"/>
                <w:szCs w:val="24"/>
              </w:rPr>
              <w:t>Ordonnances pharmaceutiques</w:t>
            </w:r>
          </w:p>
          <w:bookmarkStart w:id="1" w:name="Unité" w:displacedByCustomXml="next"/>
          <w:sdt>
            <w:sdtPr>
              <w:rPr>
                <w:rFonts w:ascii="Franklin Gothic Book" w:eastAsia="Calibri" w:hAnsi="Franklin Gothic Book" w:cs="Times New Roman"/>
                <w:caps/>
                <w:sz w:val="24"/>
                <w:szCs w:val="22"/>
              </w:rPr>
              <w:id w:val="-445379149"/>
            </w:sdtPr>
            <w:sdtEndPr>
              <w:rPr>
                <w:rFonts w:ascii="Calibri" w:hAnsi="Calibri" w:cs="Calibri"/>
                <w:b/>
                <w:caps w:val="0"/>
                <w:sz w:val="20"/>
                <w:szCs w:val="20"/>
              </w:rPr>
            </w:sdtEndPr>
            <w:sdtContent>
              <w:p w:rsidR="00F9085A" w:rsidRPr="000341E3" w:rsidRDefault="00F703B1" w:rsidP="00F703B1">
                <w:pPr>
                  <w:spacing w:before="80"/>
                  <w:jc w:val="center"/>
                  <w:rPr>
                    <w:rFonts w:ascii="Franklin Gothic Book" w:eastAsia="Calibri" w:hAnsi="Franklin Gothic Book" w:cs="Times New Roman"/>
                    <w:caps/>
                    <w:sz w:val="24"/>
                    <w:szCs w:val="22"/>
                  </w:rPr>
                </w:pPr>
                <w:r>
                  <w:rPr>
                    <w:rFonts w:ascii="Franklin Gothic Book" w:eastAsia="Calibri" w:hAnsi="Franklin Gothic Book" w:cs="Times New Roman"/>
                    <w:caps/>
                    <w:sz w:val="24"/>
                    <w:szCs w:val="22"/>
                  </w:rPr>
                  <w:t>A</w:t>
                </w:r>
                <w:r w:rsidR="00A2670D">
                  <w:rPr>
                    <w:rFonts w:ascii="Franklin Gothic Book" w:eastAsia="Calibri" w:hAnsi="Franklin Gothic Book" w:cs="Times New Roman"/>
                    <w:caps/>
                    <w:sz w:val="24"/>
                    <w:szCs w:val="22"/>
                  </w:rPr>
                  <w:t>ntibiothérapie pour rupture préM</w:t>
                </w:r>
                <w:r>
                  <w:rPr>
                    <w:rFonts w:ascii="Franklin Gothic Book" w:eastAsia="Calibri" w:hAnsi="Franklin Gothic Book" w:cs="Times New Roman"/>
                    <w:caps/>
                    <w:sz w:val="24"/>
                    <w:szCs w:val="22"/>
                  </w:rPr>
                  <w:t>aturée pré-terme des membranes (RPPM)</w:t>
                </w:r>
              </w:p>
            </w:sdtContent>
          </w:sdt>
          <w:bookmarkEnd w:id="1" w:displacedByCustomXml="prev"/>
        </w:tc>
        <w:tc>
          <w:tcPr>
            <w:tcW w:w="240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F9085A" w:rsidRPr="007E60A7" w:rsidRDefault="00F9085A">
            <w:pPr>
              <w:rPr>
                <w:rFonts w:ascii="Franklin Gothic Book" w:hAnsi="Franklin Gothic Book" w:cs="Times New Roman"/>
                <w:b/>
                <w:sz w:val="24"/>
                <w:szCs w:val="24"/>
              </w:rPr>
            </w:pPr>
          </w:p>
        </w:tc>
        <w:tc>
          <w:tcPr>
            <w:tcW w:w="5204" w:type="dxa"/>
            <w:gridSpan w:val="9"/>
            <w:vMerge/>
            <w:tcBorders>
              <w:bottom w:val="single" w:sz="4" w:space="0" w:color="auto"/>
              <w:right w:val="nil"/>
            </w:tcBorders>
          </w:tcPr>
          <w:p w:rsidR="00F9085A" w:rsidRPr="007E60A7" w:rsidRDefault="00F9085A">
            <w:pPr>
              <w:rPr>
                <w:rFonts w:ascii="Franklin Gothic Book" w:hAnsi="Franklin Gothic Book" w:cs="Times New Roman"/>
                <w:b/>
                <w:sz w:val="24"/>
                <w:szCs w:val="24"/>
              </w:rPr>
            </w:pPr>
          </w:p>
        </w:tc>
      </w:tr>
      <w:tr w:rsidR="005C732E" w:rsidRPr="007E60A7" w:rsidTr="005C732E">
        <w:tc>
          <w:tcPr>
            <w:tcW w:w="384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C732E" w:rsidRPr="00F9085A" w:rsidRDefault="005C732E" w:rsidP="005C732E">
            <w:pPr>
              <w:spacing w:before="120"/>
              <w:ind w:right="-146"/>
              <w:rPr>
                <w:rFonts w:ascii="Franklin Gothic Book" w:hAnsi="Franklin Gothic Book" w:cs="Times New Roman"/>
                <w:szCs w:val="24"/>
              </w:rPr>
            </w:pPr>
            <w:r w:rsidRPr="00F9085A">
              <w:rPr>
                <w:rFonts w:ascii="Franklin Gothic Book" w:hAnsi="Franklin Gothic Book" w:cs="Times New Roman"/>
                <w:szCs w:val="24"/>
              </w:rPr>
              <w:t>Allergie</w:t>
            </w:r>
            <w:r>
              <w:rPr>
                <w:rFonts w:ascii="Franklin Gothic Book" w:hAnsi="Franklin Gothic Book" w:cs="Times New Roman"/>
                <w:szCs w:val="24"/>
              </w:rPr>
              <w:t>s</w:t>
            </w:r>
            <w:r w:rsidRPr="00F9085A">
              <w:rPr>
                <w:rFonts w:ascii="Franklin Gothic Book" w:hAnsi="Franklin Gothic Book" w:cs="Times New Roman"/>
                <w:szCs w:val="24"/>
              </w:rPr>
              <w:t xml:space="preserve"> médicamenteuse</w:t>
            </w:r>
            <w:r>
              <w:rPr>
                <w:rFonts w:ascii="Franklin Gothic Book" w:hAnsi="Franklin Gothic Book" w:cs="Times New Roman"/>
                <w:szCs w:val="24"/>
              </w:rPr>
              <w:t>s</w:t>
            </w:r>
            <w:r w:rsidRPr="00F9085A">
              <w:rPr>
                <w:rFonts w:ascii="Franklin Gothic Book" w:hAnsi="Franklin Gothic Book" w:cs="Times New Roman"/>
                <w:szCs w:val="24"/>
                <w:vertAlign w:val="superscript"/>
              </w:rPr>
              <w:t>1</w:t>
            </w:r>
            <w:r>
              <w:rPr>
                <w:rFonts w:ascii="Franklin Gothic Book" w:hAnsi="Franklin Gothic Book" w:cs="Times New Roman"/>
                <w:szCs w:val="24"/>
              </w:rPr>
              <w:t>/i</w:t>
            </w:r>
            <w:r w:rsidRPr="00F9085A">
              <w:rPr>
                <w:rFonts w:ascii="Franklin Gothic Book" w:hAnsi="Franklin Gothic Book" w:cs="Times New Roman"/>
                <w:szCs w:val="24"/>
              </w:rPr>
              <w:t>ntolérances</w:t>
            </w:r>
            <w:r w:rsidRPr="00F9085A">
              <w:rPr>
                <w:rFonts w:ascii="Franklin Gothic Book" w:hAnsi="Franklin Gothic Book" w:cs="Times New Roman"/>
                <w:szCs w:val="24"/>
                <w:vertAlign w:val="superscript"/>
              </w:rPr>
              <w:t>1</w:t>
            </w:r>
            <w:r w:rsidRPr="00F9085A">
              <w:rPr>
                <w:rFonts w:ascii="Franklin Gothic Book" w:hAnsi="Franklin Gothic Book" w:cs="Times New Roman"/>
                <w:szCs w:val="24"/>
              </w:rPr>
              <w:t> :</w:t>
            </w:r>
          </w:p>
        </w:tc>
        <w:tc>
          <w:tcPr>
            <w:tcW w:w="7058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732E" w:rsidRPr="00F9085A" w:rsidRDefault="005C732E" w:rsidP="005C732E">
            <w:pPr>
              <w:spacing w:before="120"/>
              <w:ind w:right="-146"/>
              <w:rPr>
                <w:rFonts w:ascii="Franklin Gothic Book" w:hAnsi="Franklin Gothic Book" w:cs="Times New Roman"/>
                <w:szCs w:val="24"/>
              </w:rPr>
            </w:pPr>
          </w:p>
        </w:tc>
      </w:tr>
      <w:tr w:rsidR="00F9085A" w:rsidRPr="007E60A7" w:rsidTr="005C732E">
        <w:trPr>
          <w:gridBefore w:val="17"/>
          <w:gridAfter w:val="1"/>
          <w:wBefore w:w="5408" w:type="dxa"/>
          <w:wAfter w:w="52" w:type="dxa"/>
          <w:trHeight w:val="58"/>
        </w:trPr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085A" w:rsidRPr="007E60A7" w:rsidRDefault="00F9085A">
            <w:pPr>
              <w:rPr>
                <w:rFonts w:ascii="Franklin Gothic Book" w:hAnsi="Franklin Gothic Book" w:cs="Times New Roman"/>
                <w:sz w:val="8"/>
                <w:szCs w:val="8"/>
              </w:rPr>
            </w:pPr>
          </w:p>
        </w:tc>
        <w:tc>
          <w:tcPr>
            <w:tcW w:w="52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9085A" w:rsidRPr="007E60A7" w:rsidRDefault="00F9085A">
            <w:pPr>
              <w:rPr>
                <w:rFonts w:ascii="Franklin Gothic Book" w:hAnsi="Franklin Gothic Book" w:cs="Times New Roman"/>
                <w:sz w:val="8"/>
                <w:szCs w:val="8"/>
              </w:rPr>
            </w:pPr>
          </w:p>
        </w:tc>
      </w:tr>
      <w:tr w:rsidR="00F9085A" w:rsidRPr="006F2376" w:rsidTr="005C732E">
        <w:trPr>
          <w:gridAfter w:val="11"/>
          <w:wAfter w:w="5269" w:type="dxa"/>
        </w:trPr>
        <w:tc>
          <w:tcPr>
            <w:tcW w:w="1355" w:type="dxa"/>
            <w:gridSpan w:val="4"/>
            <w:tcBorders>
              <w:top w:val="nil"/>
              <w:bottom w:val="nil"/>
            </w:tcBorders>
            <w:vAlign w:val="center"/>
          </w:tcPr>
          <w:p w:rsidR="00F9085A" w:rsidRPr="006F2376" w:rsidRDefault="00F9085A" w:rsidP="006F2376">
            <w:pPr>
              <w:spacing w:before="20"/>
              <w:jc w:val="center"/>
              <w:rPr>
                <w:rFonts w:ascii="Franklin Gothic Book" w:hAnsi="Franklin Gothic Book" w:cs="Times New Roman"/>
                <w:b/>
                <w:sz w:val="18"/>
                <w:vertAlign w:val="superscript"/>
              </w:rPr>
            </w:pPr>
            <w:r w:rsidRPr="006F2376">
              <w:rPr>
                <w:rFonts w:ascii="Franklin Gothic Book" w:hAnsi="Franklin Gothic Book" w:cs="Times New Roman"/>
                <w:b/>
                <w:sz w:val="18"/>
                <w:vertAlign w:val="superscript"/>
              </w:rPr>
              <w:t>ANNÉE</w:t>
            </w:r>
          </w:p>
        </w:tc>
        <w:tc>
          <w:tcPr>
            <w:tcW w:w="680" w:type="dxa"/>
            <w:gridSpan w:val="2"/>
            <w:tcBorders>
              <w:top w:val="nil"/>
              <w:bottom w:val="nil"/>
            </w:tcBorders>
            <w:vAlign w:val="center"/>
          </w:tcPr>
          <w:p w:rsidR="00F9085A" w:rsidRPr="006F2376" w:rsidRDefault="00F9085A" w:rsidP="006F2376">
            <w:pPr>
              <w:spacing w:before="20"/>
              <w:jc w:val="center"/>
              <w:rPr>
                <w:rFonts w:ascii="Franklin Gothic Book" w:hAnsi="Franklin Gothic Book" w:cs="Times New Roman"/>
                <w:b/>
                <w:sz w:val="18"/>
                <w:vertAlign w:val="superscript"/>
              </w:rPr>
            </w:pPr>
            <w:r w:rsidRPr="006F2376">
              <w:rPr>
                <w:rFonts w:ascii="Franklin Gothic Book" w:hAnsi="Franklin Gothic Book" w:cs="Times New Roman"/>
                <w:b/>
                <w:sz w:val="18"/>
                <w:vertAlign w:val="superscript"/>
              </w:rPr>
              <w:t>MOIS</w:t>
            </w:r>
          </w:p>
        </w:tc>
        <w:tc>
          <w:tcPr>
            <w:tcW w:w="680" w:type="dxa"/>
            <w:gridSpan w:val="3"/>
            <w:tcBorders>
              <w:top w:val="nil"/>
              <w:bottom w:val="nil"/>
            </w:tcBorders>
            <w:vAlign w:val="center"/>
          </w:tcPr>
          <w:p w:rsidR="00F9085A" w:rsidRPr="006F2376" w:rsidRDefault="00F9085A" w:rsidP="006F2376">
            <w:pPr>
              <w:spacing w:before="20"/>
              <w:jc w:val="center"/>
              <w:rPr>
                <w:rFonts w:ascii="Franklin Gothic Book" w:hAnsi="Franklin Gothic Book" w:cs="Times New Roman"/>
                <w:b/>
                <w:sz w:val="18"/>
                <w:vertAlign w:val="superscript"/>
              </w:rPr>
            </w:pPr>
            <w:r w:rsidRPr="006F2376">
              <w:rPr>
                <w:rFonts w:ascii="Franklin Gothic Book" w:hAnsi="Franklin Gothic Book" w:cs="Times New Roman"/>
                <w:b/>
                <w:sz w:val="18"/>
                <w:vertAlign w:val="superscript"/>
              </w:rPr>
              <w:t>JOUR</w:t>
            </w:r>
          </w:p>
        </w:tc>
        <w:tc>
          <w:tcPr>
            <w:tcW w:w="1497" w:type="dxa"/>
            <w:gridSpan w:val="6"/>
            <w:tcBorders>
              <w:top w:val="nil"/>
              <w:bottom w:val="nil"/>
              <w:right w:val="nil"/>
            </w:tcBorders>
          </w:tcPr>
          <w:p w:rsidR="00F9085A" w:rsidRPr="006F2376" w:rsidRDefault="00F9085A">
            <w:pPr>
              <w:rPr>
                <w:rFonts w:ascii="Franklin Gothic Book" w:hAnsi="Franklin Gothic Book" w:cs="Times New Roman"/>
                <w:sz w:val="12"/>
                <w:szCs w:val="24"/>
              </w:rPr>
            </w:pPr>
          </w:p>
        </w:tc>
        <w:tc>
          <w:tcPr>
            <w:tcW w:w="14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9085A" w:rsidRPr="006F2376" w:rsidRDefault="00F9085A">
            <w:pPr>
              <w:rPr>
                <w:rFonts w:ascii="Franklin Gothic Book" w:hAnsi="Franklin Gothic Book" w:cs="Times New Roman"/>
                <w:sz w:val="12"/>
                <w:szCs w:val="24"/>
              </w:rPr>
            </w:pPr>
          </w:p>
        </w:tc>
      </w:tr>
      <w:tr w:rsidR="00AC0F99" w:rsidRPr="007E60A7" w:rsidTr="005C732E">
        <w:trPr>
          <w:gridAfter w:val="2"/>
          <w:wAfter w:w="149" w:type="dxa"/>
          <w:trHeight w:val="170"/>
        </w:trPr>
        <w:tc>
          <w:tcPr>
            <w:tcW w:w="337" w:type="dxa"/>
            <w:tcBorders>
              <w:top w:val="nil"/>
              <w:bottom w:val="single" w:sz="4" w:space="0" w:color="auto"/>
            </w:tcBorders>
          </w:tcPr>
          <w:p w:rsidR="00AC0F99" w:rsidRPr="007E60A7" w:rsidRDefault="00AC0F99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</w:tcPr>
          <w:p w:rsidR="00AC0F99" w:rsidRPr="007E60A7" w:rsidRDefault="00AC0F99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:rsidR="00AC0F99" w:rsidRPr="007E60A7" w:rsidRDefault="00AC0F99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:rsidR="00AC0F99" w:rsidRPr="007E60A7" w:rsidRDefault="00AC0F99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:rsidR="00AC0F99" w:rsidRPr="007E60A7" w:rsidRDefault="00AC0F99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:rsidR="00AC0F99" w:rsidRPr="007E60A7" w:rsidRDefault="00AC0F99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:rsidR="00AC0F99" w:rsidRPr="007E60A7" w:rsidRDefault="00AC0F99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nil"/>
              <w:bottom w:val="single" w:sz="4" w:space="0" w:color="auto"/>
            </w:tcBorders>
          </w:tcPr>
          <w:p w:rsidR="00AC0F99" w:rsidRPr="007E60A7" w:rsidRDefault="00AC0F99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1491" w:type="dxa"/>
            <w:gridSpan w:val="5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AC0F99" w:rsidRPr="007E60A7" w:rsidRDefault="00AC0F99" w:rsidP="00235296">
            <w:pPr>
              <w:jc w:val="center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7E60A7">
              <w:rPr>
                <w:rFonts w:ascii="Franklin Gothic Book" w:hAnsi="Franklin Gothic Book" w:cs="Times New Roman"/>
                <w:sz w:val="24"/>
                <w:szCs w:val="24"/>
              </w:rPr>
              <w:t>h</w:t>
            </w:r>
          </w:p>
        </w:tc>
        <w:tc>
          <w:tcPr>
            <w:tcW w:w="14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C0F99" w:rsidRPr="007E60A7" w:rsidRDefault="00AC0F99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0F99" w:rsidRPr="007E60A7" w:rsidRDefault="00AC0F99" w:rsidP="00D364AF">
            <w:pPr>
              <w:ind w:right="-34"/>
              <w:jc w:val="right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7E60A7">
              <w:rPr>
                <w:rFonts w:ascii="Franklin Gothic Book" w:hAnsi="Franklin Gothic Book" w:cs="Times New Roman"/>
                <w:sz w:val="22"/>
                <w:szCs w:val="24"/>
              </w:rPr>
              <w:t>Poids</w:t>
            </w:r>
            <w:r w:rsidR="00BC11CE" w:rsidRPr="00AD197E">
              <w:rPr>
                <w:rFonts w:ascii="Franklin Gothic Book" w:hAnsi="Franklin Gothic Book" w:cs="Times New Roman"/>
                <w:sz w:val="22"/>
                <w:szCs w:val="24"/>
                <w:vertAlign w:val="superscript"/>
              </w:rPr>
              <w:t>1</w:t>
            </w:r>
            <w:r w:rsidRPr="007E60A7">
              <w:rPr>
                <w:rFonts w:ascii="Franklin Gothic Book" w:hAnsi="Franklin Gothic Book" w:cs="Times New Roman"/>
                <w:sz w:val="22"/>
                <w:szCs w:val="24"/>
                <w:vertAlign w:val="superscript"/>
              </w:rPr>
              <w:t> </w:t>
            </w:r>
            <w:r w:rsidRPr="007E60A7">
              <w:rPr>
                <w:rFonts w:ascii="Franklin Gothic Book" w:hAnsi="Franklin Gothic Book" w:cs="Times New Roman"/>
                <w:sz w:val="22"/>
                <w:szCs w:val="24"/>
              </w:rPr>
              <w:t>: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0F99" w:rsidRPr="007E60A7" w:rsidRDefault="00AC0F99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4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0F99" w:rsidRPr="007E60A7" w:rsidRDefault="00AC0F99" w:rsidP="00D364AF">
            <w:pPr>
              <w:jc w:val="left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D364AF">
              <w:rPr>
                <w:rFonts w:ascii="Franklin Gothic Book" w:hAnsi="Franklin Gothic Book" w:cs="Times New Roman"/>
                <w:sz w:val="22"/>
                <w:szCs w:val="24"/>
              </w:rPr>
              <w:t>kg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0F99" w:rsidRPr="007E60A7" w:rsidRDefault="00AC0F99" w:rsidP="00D364AF">
            <w:pPr>
              <w:ind w:right="-108"/>
              <w:jc w:val="center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7E60A7">
              <w:rPr>
                <w:rFonts w:ascii="Franklin Gothic Book" w:hAnsi="Franklin Gothic Book" w:cs="Times New Roman"/>
                <w:sz w:val="22"/>
                <w:szCs w:val="24"/>
              </w:rPr>
              <w:t>Taille</w:t>
            </w:r>
            <w:r w:rsidR="00BC11CE" w:rsidRPr="00AD197E">
              <w:rPr>
                <w:rFonts w:ascii="Franklin Gothic Book" w:hAnsi="Franklin Gothic Book" w:cs="Times New Roman"/>
                <w:sz w:val="22"/>
                <w:szCs w:val="24"/>
                <w:vertAlign w:val="superscript"/>
              </w:rPr>
              <w:t>1</w:t>
            </w:r>
            <w:r w:rsidRPr="007E60A7">
              <w:rPr>
                <w:rFonts w:ascii="Franklin Gothic Book" w:hAnsi="Franklin Gothic Book" w:cs="Times New Roman"/>
                <w:sz w:val="22"/>
                <w:szCs w:val="24"/>
                <w:vertAlign w:val="superscript"/>
              </w:rPr>
              <w:t> </w:t>
            </w:r>
            <w:r w:rsidRPr="007E60A7">
              <w:rPr>
                <w:rFonts w:ascii="Franklin Gothic Book" w:hAnsi="Franklin Gothic Book" w:cs="Times New Roman"/>
                <w:sz w:val="22"/>
                <w:szCs w:val="24"/>
              </w:rPr>
              <w:t>: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0F99" w:rsidRPr="007E60A7" w:rsidRDefault="00AC0F99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0F99" w:rsidRPr="007E60A7" w:rsidRDefault="00AC0F99" w:rsidP="00D364AF">
            <w:pPr>
              <w:jc w:val="left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D364AF">
              <w:rPr>
                <w:rFonts w:ascii="Franklin Gothic Book" w:hAnsi="Franklin Gothic Book" w:cs="Times New Roman"/>
                <w:sz w:val="22"/>
                <w:szCs w:val="24"/>
              </w:rPr>
              <w:t>cm</w:t>
            </w:r>
          </w:p>
        </w:tc>
      </w:tr>
      <w:tr w:rsidR="00900571" w:rsidRPr="007E60A7" w:rsidTr="005C732E">
        <w:trPr>
          <w:gridAfter w:val="1"/>
          <w:wAfter w:w="52" w:type="dxa"/>
        </w:trPr>
        <w:tc>
          <w:tcPr>
            <w:tcW w:w="2706" w:type="dxa"/>
            <w:gridSpan w:val="8"/>
            <w:tcBorders>
              <w:top w:val="single" w:sz="4" w:space="0" w:color="auto"/>
              <w:left w:val="nil"/>
              <w:bottom w:val="single" w:sz="18" w:space="0" w:color="E36C0A" w:themeColor="accent6" w:themeShade="BF"/>
              <w:right w:val="nil"/>
            </w:tcBorders>
          </w:tcPr>
          <w:p w:rsidR="00900571" w:rsidRPr="006F2376" w:rsidRDefault="00900571" w:rsidP="0026454D">
            <w:pPr>
              <w:jc w:val="center"/>
              <w:rPr>
                <w:rFonts w:ascii="Franklin Gothic Book" w:hAnsi="Franklin Gothic Book" w:cs="Times New Roman"/>
                <w:b/>
                <w:color w:val="E36C0A" w:themeColor="accent6" w:themeShade="BF"/>
                <w:sz w:val="18"/>
              </w:rPr>
            </w:pPr>
            <w:r w:rsidRPr="006F2376">
              <w:rPr>
                <w:rFonts w:ascii="Franklin Gothic Book" w:hAnsi="Franklin Gothic Book" w:cs="Times New Roman"/>
                <w:b/>
                <w:color w:val="E36C0A" w:themeColor="accent6" w:themeShade="BF"/>
                <w:sz w:val="18"/>
              </w:rPr>
              <w:t>Date</w:t>
            </w:r>
          </w:p>
        </w:tc>
        <w:tc>
          <w:tcPr>
            <w:tcW w:w="1500" w:type="dxa"/>
            <w:gridSpan w:val="6"/>
            <w:tcBorders>
              <w:top w:val="single" w:sz="4" w:space="0" w:color="auto"/>
              <w:left w:val="nil"/>
              <w:bottom w:val="single" w:sz="18" w:space="0" w:color="E36C0A" w:themeColor="accent6" w:themeShade="BF"/>
              <w:right w:val="nil"/>
            </w:tcBorders>
          </w:tcPr>
          <w:p w:rsidR="00900571" w:rsidRPr="006F2376" w:rsidRDefault="00900571" w:rsidP="0026454D">
            <w:pPr>
              <w:jc w:val="center"/>
              <w:rPr>
                <w:rFonts w:ascii="Franklin Gothic Book" w:hAnsi="Franklin Gothic Book" w:cs="Times New Roman"/>
                <w:b/>
                <w:color w:val="E36C0A" w:themeColor="accent6" w:themeShade="BF"/>
                <w:sz w:val="18"/>
              </w:rPr>
            </w:pPr>
            <w:r w:rsidRPr="006F2376">
              <w:rPr>
                <w:rFonts w:ascii="Franklin Gothic Book" w:hAnsi="Franklin Gothic Book" w:cs="Times New Roman"/>
                <w:b/>
                <w:color w:val="E36C0A" w:themeColor="accent6" w:themeShade="BF"/>
                <w:sz w:val="18"/>
              </w:rPr>
              <w:t>Heure</w:t>
            </w:r>
          </w:p>
        </w:tc>
        <w:tc>
          <w:tcPr>
            <w:tcW w:w="6646" w:type="dxa"/>
            <w:gridSpan w:val="14"/>
            <w:tcBorders>
              <w:top w:val="nil"/>
              <w:left w:val="nil"/>
              <w:bottom w:val="single" w:sz="18" w:space="0" w:color="E36C0A" w:themeColor="accent6" w:themeShade="BF"/>
              <w:right w:val="nil"/>
            </w:tcBorders>
          </w:tcPr>
          <w:p w:rsidR="00900571" w:rsidRPr="006F2376" w:rsidRDefault="00900571">
            <w:pPr>
              <w:rPr>
                <w:rFonts w:ascii="Franklin Gothic Book" w:hAnsi="Franklin Gothic Book" w:cs="Times New Roman"/>
                <w:sz w:val="12"/>
                <w:szCs w:val="24"/>
              </w:rPr>
            </w:pPr>
          </w:p>
        </w:tc>
      </w:tr>
      <w:tr w:rsidR="005C732E" w:rsidRPr="007E60A7" w:rsidTr="005C732E">
        <w:trPr>
          <w:gridAfter w:val="1"/>
          <w:wAfter w:w="52" w:type="dxa"/>
          <w:trHeight w:val="7426"/>
        </w:trPr>
        <w:tc>
          <w:tcPr>
            <w:tcW w:w="10852" w:type="dxa"/>
            <w:gridSpan w:val="28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right w:val="single" w:sz="18" w:space="0" w:color="E36C0A" w:themeColor="accent6" w:themeShade="BF"/>
            </w:tcBorders>
            <w:shd w:val="clear" w:color="auto" w:fill="auto"/>
          </w:tcPr>
          <w:p w:rsidR="00B825C6" w:rsidRPr="00083860" w:rsidRDefault="00B825C6" w:rsidP="00E53272">
            <w:pPr>
              <w:spacing w:before="120" w:after="120"/>
              <w:jc w:val="left"/>
              <w:rPr>
                <w:rFonts w:ascii="Franklin Gothic Book" w:hAnsi="Franklin Gothic Book" w:cs="Times New Roman"/>
                <w:b/>
                <w:sz w:val="22"/>
              </w:rPr>
            </w:pPr>
            <w:r w:rsidRPr="00083860">
              <w:rPr>
                <w:rFonts w:ascii="Franklin Gothic Book" w:hAnsi="Franklin Gothic Book" w:cs="Times New Roman"/>
                <w:b/>
                <w:sz w:val="22"/>
              </w:rPr>
              <w:t>Antibiothérapie indiquée en cas de ru</w:t>
            </w:r>
            <w:r w:rsidR="002E3DFC" w:rsidRPr="00083860">
              <w:rPr>
                <w:rFonts w:ascii="Franklin Gothic Book" w:hAnsi="Franklin Gothic Book" w:cs="Times New Roman"/>
                <w:b/>
                <w:sz w:val="22"/>
              </w:rPr>
              <w:t xml:space="preserve">pture prématurée des membranes, à cesser </w:t>
            </w:r>
            <w:r w:rsidR="00A2670D" w:rsidRPr="00083860">
              <w:rPr>
                <w:rFonts w:ascii="Franklin Gothic Book" w:hAnsi="Franklin Gothic Book" w:cs="Times New Roman"/>
                <w:b/>
                <w:sz w:val="22"/>
              </w:rPr>
              <w:t xml:space="preserve">à </w:t>
            </w:r>
            <w:r w:rsidR="002E3DFC" w:rsidRPr="00083860">
              <w:rPr>
                <w:rFonts w:ascii="Franklin Gothic Book" w:hAnsi="Franklin Gothic Book" w:cs="Times New Roman"/>
                <w:b/>
                <w:sz w:val="22"/>
              </w:rPr>
              <w:t xml:space="preserve">l’accouchement. </w:t>
            </w:r>
            <w:r w:rsidRPr="00083860">
              <w:rPr>
                <w:rFonts w:ascii="Franklin Gothic Book" w:hAnsi="Franklin Gothic Book" w:cs="Times New Roman"/>
                <w:b/>
                <w:sz w:val="22"/>
              </w:rPr>
              <w:t xml:space="preserve"> </w:t>
            </w:r>
          </w:p>
          <w:p w:rsidR="00E53272" w:rsidRPr="00B825C6" w:rsidRDefault="00E53272" w:rsidP="00E53272">
            <w:pPr>
              <w:spacing w:before="120" w:after="120"/>
              <w:jc w:val="left"/>
              <w:rPr>
                <w:rFonts w:ascii="Franklin Gothic Book" w:hAnsi="Franklin Gothic Book" w:cs="Times New Roman"/>
                <w:b/>
                <w:sz w:val="22"/>
                <w:szCs w:val="22"/>
              </w:rPr>
            </w:pPr>
            <w:r w:rsidRPr="00B825C6">
              <w:rPr>
                <w:rFonts w:ascii="Franklin Gothic Book" w:hAnsi="Franklin Gothic Book" w:cs="Times New Roman"/>
                <w:b/>
                <w:sz w:val="22"/>
                <w:szCs w:val="22"/>
              </w:rPr>
              <w:t xml:space="preserve">Pour toutes les </w:t>
            </w:r>
            <w:r w:rsidR="00B825C6" w:rsidRPr="00B825C6">
              <w:rPr>
                <w:rFonts w:ascii="Franklin Gothic Book" w:hAnsi="Franklin Gothic Book" w:cs="Times New Roman"/>
                <w:b/>
                <w:sz w:val="22"/>
                <w:szCs w:val="22"/>
              </w:rPr>
              <w:t>usagères</w:t>
            </w:r>
            <w:r w:rsidRPr="00B825C6">
              <w:rPr>
                <w:rFonts w:ascii="Franklin Gothic Book" w:hAnsi="Franklin Gothic Book" w:cs="Times New Roman"/>
                <w:b/>
                <w:sz w:val="22"/>
                <w:szCs w:val="22"/>
              </w:rPr>
              <w:t> :</w:t>
            </w:r>
            <w:r w:rsidR="005C732E" w:rsidRPr="00B825C6">
              <w:rPr>
                <w:b/>
                <w:noProof/>
                <w:sz w:val="22"/>
                <w:szCs w:val="22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1" layoutInCell="0" allowOverlap="1" wp14:anchorId="50B3C26E" wp14:editId="1B36CEE7">
                      <wp:simplePos x="0" y="0"/>
                      <wp:positionH relativeFrom="column">
                        <wp:posOffset>-1631950</wp:posOffset>
                      </wp:positionH>
                      <wp:positionV relativeFrom="paragraph">
                        <wp:posOffset>2950210</wp:posOffset>
                      </wp:positionV>
                      <wp:extent cx="3037840" cy="381000"/>
                      <wp:effectExtent l="0" t="0" r="5080" b="0"/>
                      <wp:wrapNone/>
                      <wp:docPr id="2" name="Zone de text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3037840" cy="381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C732E" w:rsidRPr="00626934" w:rsidRDefault="001B28AE" w:rsidP="00515E93">
                                  <w:pPr>
                                    <w:rPr>
                                      <w:rFonts w:ascii="Franklin Gothic Book" w:hAnsi="Franklin Gothic Book"/>
                                    </w:rPr>
                                  </w:pPr>
                                  <w:r>
                                    <w:rPr>
                                      <w:rFonts w:ascii="Franklin Gothic Book" w:hAnsi="Franklin Gothic Book"/>
                                    </w:rPr>
                                    <w:t>OPI-OB-017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margin-left:-128.5pt;margin-top:232.3pt;width:239.2pt;height:30pt;rotation:-90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" o:allowincell="f" filled="f" stroked="f" strokeweight=".5pt">
                      <v:textbox>
                        <w:txbxContent>
                          <w:p w:rsidR="005C732E" w:rsidRPr="00626934" w:rsidRDefault="001B28AE" w:rsidP="00515E93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</w:rPr>
                              <w:t>OPI-OB-017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:rsidR="005C732E" w:rsidRPr="00784B71" w:rsidRDefault="00784B71" w:rsidP="00784B71">
            <w:pPr>
              <w:ind w:left="284"/>
              <w:jc w:val="left"/>
              <w:rPr>
                <w:rFonts w:ascii="Franklin Gothic Book" w:hAnsi="Franklin Gothic Book" w:cs="Times New Roman"/>
                <w:sz w:val="22"/>
                <w:szCs w:val="22"/>
              </w:rPr>
            </w:pPr>
            <w:r>
              <w:rPr>
                <w:rFonts w:ascii="Franklin Gothic Book" w:hAnsi="Franklin Gothic Book" w:cs="Times New Roman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1"/>
            <w:r>
              <w:rPr>
                <w:rFonts w:ascii="Franklin Gothic Book" w:hAnsi="Franklin Gothic Book" w:cs="Times New Roman"/>
                <w:sz w:val="22"/>
                <w:szCs w:val="22"/>
              </w:rPr>
              <w:instrText xml:space="preserve"> FORMCHECKBOX </w:instrText>
            </w:r>
            <w:r>
              <w:rPr>
                <w:rFonts w:ascii="Franklin Gothic Book" w:hAnsi="Franklin Gothic Book" w:cs="Times New Roman"/>
                <w:sz w:val="22"/>
                <w:szCs w:val="22"/>
              </w:rPr>
            </w:r>
            <w:r>
              <w:rPr>
                <w:rFonts w:ascii="Franklin Gothic Book" w:hAnsi="Franklin Gothic Book" w:cs="Times New Roman"/>
                <w:sz w:val="22"/>
                <w:szCs w:val="22"/>
              </w:rPr>
              <w:fldChar w:fldCharType="end"/>
            </w:r>
            <w:bookmarkEnd w:id="2"/>
            <w:r>
              <w:rPr>
                <w:rFonts w:ascii="Franklin Gothic Book" w:hAnsi="Franklin Gothic Book" w:cs="Times New Roman"/>
                <w:sz w:val="22"/>
                <w:szCs w:val="22"/>
              </w:rPr>
              <w:t xml:space="preserve"> </w:t>
            </w:r>
            <w:r w:rsidR="00971CA9" w:rsidRPr="00784B71">
              <w:rPr>
                <w:rFonts w:ascii="Franklin Gothic Book" w:hAnsi="Franklin Gothic Book" w:cs="Times New Roman"/>
                <w:sz w:val="22"/>
                <w:szCs w:val="22"/>
              </w:rPr>
              <w:t>Azithromycine 500</w:t>
            </w:r>
            <w:r w:rsidR="007378FA" w:rsidRPr="00784B71">
              <w:rPr>
                <w:rFonts w:ascii="Franklin Gothic Book" w:hAnsi="Franklin Gothic Book" w:cs="Times New Roman"/>
                <w:sz w:val="22"/>
                <w:szCs w:val="22"/>
              </w:rPr>
              <w:t xml:space="preserve"> </w:t>
            </w:r>
            <w:r w:rsidR="00971CA9" w:rsidRPr="00784B71">
              <w:rPr>
                <w:rFonts w:ascii="Franklin Gothic Book" w:hAnsi="Franklin Gothic Book" w:cs="Times New Roman"/>
                <w:sz w:val="22"/>
                <w:szCs w:val="22"/>
              </w:rPr>
              <w:t>m</w:t>
            </w:r>
            <w:r w:rsidR="00083860" w:rsidRPr="00784B71">
              <w:rPr>
                <w:rFonts w:ascii="Franklin Gothic Book" w:hAnsi="Franklin Gothic Book" w:cs="Times New Roman"/>
                <w:sz w:val="22"/>
                <w:szCs w:val="22"/>
              </w:rPr>
              <w:t>g PO X</w:t>
            </w:r>
            <w:r w:rsidR="00E53272" w:rsidRPr="00784B71">
              <w:rPr>
                <w:rFonts w:ascii="Franklin Gothic Book" w:hAnsi="Franklin Gothic Book" w:cs="Times New Roman"/>
                <w:sz w:val="22"/>
                <w:szCs w:val="22"/>
              </w:rPr>
              <w:t xml:space="preserve"> 1 </w:t>
            </w:r>
            <w:r w:rsidR="00971CA9" w:rsidRPr="00784B71">
              <w:rPr>
                <w:rFonts w:ascii="Franklin Gothic Book" w:hAnsi="Franklin Gothic Book" w:cs="Times New Roman"/>
                <w:sz w:val="22"/>
                <w:szCs w:val="22"/>
              </w:rPr>
              <w:t>puis 250</w:t>
            </w:r>
            <w:r w:rsidR="007378FA" w:rsidRPr="00784B71">
              <w:rPr>
                <w:rFonts w:ascii="Franklin Gothic Book" w:hAnsi="Franklin Gothic Book" w:cs="Times New Roman"/>
                <w:sz w:val="22"/>
                <w:szCs w:val="22"/>
              </w:rPr>
              <w:t xml:space="preserve"> </w:t>
            </w:r>
            <w:r w:rsidR="00083860" w:rsidRPr="00784B71">
              <w:rPr>
                <w:rFonts w:ascii="Franklin Gothic Book" w:hAnsi="Franklin Gothic Book" w:cs="Times New Roman"/>
                <w:sz w:val="22"/>
                <w:szCs w:val="22"/>
              </w:rPr>
              <w:t>mg PO DIE X</w:t>
            </w:r>
            <w:r w:rsidR="00971CA9" w:rsidRPr="00784B71">
              <w:rPr>
                <w:rFonts w:ascii="Franklin Gothic Book" w:hAnsi="Franklin Gothic Book" w:cs="Times New Roman"/>
                <w:sz w:val="22"/>
                <w:szCs w:val="22"/>
              </w:rPr>
              <w:t xml:space="preserve"> 4 jours</w:t>
            </w:r>
            <w:r w:rsidR="00C504B3" w:rsidRPr="00784B71">
              <w:rPr>
                <w:rFonts w:ascii="Franklin Gothic Book" w:hAnsi="Franklin Gothic Book" w:cs="Times New Roman"/>
                <w:sz w:val="22"/>
                <w:szCs w:val="22"/>
              </w:rPr>
              <w:t>, à débuter 24</w:t>
            </w:r>
            <w:r w:rsidR="00083860" w:rsidRPr="00784B71">
              <w:rPr>
                <w:rFonts w:ascii="Franklin Gothic Book" w:hAnsi="Franklin Gothic Book" w:cs="Times New Roman"/>
                <w:sz w:val="22"/>
                <w:szCs w:val="22"/>
              </w:rPr>
              <w:t xml:space="preserve"> </w:t>
            </w:r>
            <w:r w:rsidR="00C504B3" w:rsidRPr="00784B71">
              <w:rPr>
                <w:rFonts w:ascii="Franklin Gothic Book" w:hAnsi="Franklin Gothic Book" w:cs="Times New Roman"/>
                <w:sz w:val="22"/>
                <w:szCs w:val="22"/>
              </w:rPr>
              <w:t>h après la dose de 500 mg</w:t>
            </w:r>
          </w:p>
          <w:p w:rsidR="00E53272" w:rsidRPr="00971CA9" w:rsidRDefault="00E53272" w:rsidP="00E53272">
            <w:pPr>
              <w:jc w:val="left"/>
              <w:rPr>
                <w:rFonts w:ascii="Franklin Gothic Book" w:hAnsi="Franklin Gothic Book" w:cs="Times New Roman"/>
                <w:sz w:val="24"/>
                <w:szCs w:val="24"/>
              </w:rPr>
            </w:pPr>
          </w:p>
          <w:p w:rsidR="00E53272" w:rsidRDefault="00E53272" w:rsidP="00E53272">
            <w:pPr>
              <w:jc w:val="left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B825C6">
              <w:rPr>
                <w:rFonts w:ascii="Franklin Gothic Book" w:hAnsi="Franklin Gothic Book" w:cs="Times New Roman"/>
                <w:b/>
                <w:color w:val="FF0000"/>
                <w:sz w:val="24"/>
                <w:szCs w:val="24"/>
              </w:rPr>
              <w:t>ET</w:t>
            </w:r>
            <w:r w:rsidR="007378FA" w:rsidRPr="006943CF">
              <w:rPr>
                <w:rFonts w:ascii="Franklin Gothic Book" w:hAnsi="Franklin Gothic Book" w:cs="Times New Roman"/>
                <w:color w:val="FF0000"/>
                <w:sz w:val="24"/>
                <w:szCs w:val="24"/>
              </w:rPr>
              <w:t xml:space="preserve"> </w:t>
            </w:r>
            <w:r w:rsidR="007378FA" w:rsidRPr="00083860">
              <w:rPr>
                <w:rFonts w:ascii="Franklin Gothic Book" w:hAnsi="Franklin Gothic Book" w:cs="Times New Roman"/>
                <w:sz w:val="22"/>
                <w:szCs w:val="24"/>
              </w:rPr>
              <w:t xml:space="preserve"> (cocher la situation qui s’applique)</w:t>
            </w:r>
          </w:p>
          <w:p w:rsidR="00E53272" w:rsidRDefault="00E53272" w:rsidP="00E53272">
            <w:pPr>
              <w:jc w:val="left"/>
              <w:rPr>
                <w:rFonts w:ascii="Franklin Gothic Book" w:hAnsi="Franklin Gothic Book" w:cs="Times New Roman"/>
                <w:sz w:val="24"/>
                <w:szCs w:val="24"/>
              </w:rPr>
            </w:pPr>
          </w:p>
          <w:p w:rsidR="00E53272" w:rsidRPr="00B825C6" w:rsidRDefault="00D97448" w:rsidP="00DF11E1">
            <w:pPr>
              <w:ind w:left="360"/>
              <w:jc w:val="left"/>
              <w:rPr>
                <w:rFonts w:ascii="Franklin Gothic Book" w:hAnsi="Franklin Gothic Book" w:cs="Times New Roman"/>
                <w:b/>
                <w:sz w:val="22"/>
                <w:szCs w:val="22"/>
              </w:rPr>
            </w:pPr>
            <w:r w:rsidRPr="00B825C6">
              <w:rPr>
                <w:rFonts w:ascii="Franklin Gothic Book" w:hAnsi="Franklin Gothic Book" w:cs="Times New Roman"/>
                <w:b/>
                <w:sz w:val="22"/>
                <w:szCs w:val="22"/>
              </w:rPr>
              <w:t>Si absence d’antécédent</w:t>
            </w:r>
            <w:r w:rsidR="00E53272" w:rsidRPr="00B825C6">
              <w:rPr>
                <w:rFonts w:ascii="Franklin Gothic Book" w:hAnsi="Franklin Gothic Book" w:cs="Times New Roman"/>
                <w:b/>
                <w:sz w:val="22"/>
                <w:szCs w:val="22"/>
              </w:rPr>
              <w:t xml:space="preserve"> de réaction allergique à la pénicilline : </w:t>
            </w:r>
          </w:p>
          <w:p w:rsidR="00E53272" w:rsidRPr="00DD6C2D" w:rsidRDefault="00E53272" w:rsidP="00DF11E1">
            <w:pPr>
              <w:ind w:left="360"/>
              <w:jc w:val="left"/>
              <w:rPr>
                <w:rFonts w:ascii="Franklin Gothic Book" w:hAnsi="Franklin Gothic Book" w:cs="Times New Roman"/>
                <w:sz w:val="8"/>
                <w:szCs w:val="8"/>
              </w:rPr>
            </w:pPr>
          </w:p>
          <w:p w:rsidR="00364207" w:rsidRPr="00784B71" w:rsidRDefault="00784B71" w:rsidP="00784B71">
            <w:pPr>
              <w:pStyle w:val="Paragraphedeliste"/>
              <w:ind w:left="709"/>
              <w:jc w:val="left"/>
              <w:rPr>
                <w:rFonts w:ascii="Franklin Gothic Book" w:hAnsi="Franklin Gothic Book" w:cs="Times New Roman"/>
                <w:sz w:val="22"/>
                <w:szCs w:val="22"/>
              </w:rPr>
            </w:pPr>
            <w:r>
              <w:rPr>
                <w:rFonts w:ascii="Franklin Gothic Book" w:hAnsi="Franklin Gothic Book" w:cs="Times New Roman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Franklin Gothic Book" w:hAnsi="Franklin Gothic Book" w:cs="Times New Roman"/>
                <w:sz w:val="22"/>
                <w:szCs w:val="22"/>
              </w:rPr>
              <w:instrText xml:space="preserve"> FORMCHECKBOX </w:instrText>
            </w:r>
            <w:r>
              <w:rPr>
                <w:rFonts w:ascii="Franklin Gothic Book" w:hAnsi="Franklin Gothic Book" w:cs="Times New Roman"/>
                <w:sz w:val="22"/>
                <w:szCs w:val="22"/>
              </w:rPr>
            </w:r>
            <w:r>
              <w:rPr>
                <w:rFonts w:ascii="Franklin Gothic Book" w:hAnsi="Franklin Gothic Book" w:cs="Times New Roman"/>
                <w:sz w:val="22"/>
                <w:szCs w:val="22"/>
              </w:rPr>
              <w:fldChar w:fldCharType="end"/>
            </w:r>
            <w:r>
              <w:rPr>
                <w:rFonts w:ascii="Franklin Gothic Book" w:hAnsi="Franklin Gothic Book" w:cs="Times New Roman"/>
                <w:sz w:val="22"/>
                <w:szCs w:val="22"/>
              </w:rPr>
              <w:t xml:space="preserve"> </w:t>
            </w:r>
            <w:r w:rsidR="00364207" w:rsidRPr="00784B71">
              <w:rPr>
                <w:rFonts w:ascii="Franklin Gothic Book" w:hAnsi="Franklin Gothic Book" w:cs="Times New Roman"/>
                <w:sz w:val="22"/>
                <w:szCs w:val="22"/>
              </w:rPr>
              <w:t>Ampicilline 2</w:t>
            </w:r>
            <w:r w:rsidR="007378FA" w:rsidRPr="00784B71">
              <w:rPr>
                <w:rFonts w:ascii="Franklin Gothic Book" w:hAnsi="Franklin Gothic Book" w:cs="Times New Roman"/>
                <w:sz w:val="22"/>
                <w:szCs w:val="22"/>
              </w:rPr>
              <w:t xml:space="preserve"> </w:t>
            </w:r>
            <w:r w:rsidR="00083860" w:rsidRPr="00784B71">
              <w:rPr>
                <w:rFonts w:ascii="Franklin Gothic Book" w:hAnsi="Franklin Gothic Book" w:cs="Times New Roman"/>
                <w:sz w:val="22"/>
                <w:szCs w:val="22"/>
              </w:rPr>
              <w:t>g IV q6h X</w:t>
            </w:r>
            <w:r w:rsidR="00364207" w:rsidRPr="00784B71">
              <w:rPr>
                <w:rFonts w:ascii="Franklin Gothic Book" w:hAnsi="Franklin Gothic Book" w:cs="Times New Roman"/>
                <w:sz w:val="22"/>
                <w:szCs w:val="22"/>
              </w:rPr>
              <w:t xml:space="preserve"> 48</w:t>
            </w:r>
            <w:r w:rsidR="00083860" w:rsidRPr="00784B71">
              <w:rPr>
                <w:rFonts w:ascii="Franklin Gothic Book" w:hAnsi="Franklin Gothic Book" w:cs="Times New Roman"/>
                <w:sz w:val="22"/>
                <w:szCs w:val="22"/>
              </w:rPr>
              <w:t xml:space="preserve"> </w:t>
            </w:r>
            <w:r w:rsidR="00364207" w:rsidRPr="00784B71">
              <w:rPr>
                <w:rFonts w:ascii="Franklin Gothic Book" w:hAnsi="Franklin Gothic Book" w:cs="Times New Roman"/>
                <w:sz w:val="22"/>
                <w:szCs w:val="22"/>
              </w:rPr>
              <w:t>h puis amoxicilline 500</w:t>
            </w:r>
            <w:r w:rsidR="007378FA" w:rsidRPr="00784B71">
              <w:rPr>
                <w:rFonts w:ascii="Franklin Gothic Book" w:hAnsi="Franklin Gothic Book" w:cs="Times New Roman"/>
                <w:sz w:val="22"/>
                <w:szCs w:val="22"/>
              </w:rPr>
              <w:t xml:space="preserve"> </w:t>
            </w:r>
            <w:r w:rsidR="00083860" w:rsidRPr="00784B71">
              <w:rPr>
                <w:rFonts w:ascii="Franklin Gothic Book" w:hAnsi="Franklin Gothic Book" w:cs="Times New Roman"/>
                <w:sz w:val="22"/>
                <w:szCs w:val="22"/>
              </w:rPr>
              <w:t>mg PO TID X</w:t>
            </w:r>
            <w:r w:rsidR="00364207" w:rsidRPr="00784B71">
              <w:rPr>
                <w:rFonts w:ascii="Franklin Gothic Book" w:hAnsi="Franklin Gothic Book" w:cs="Times New Roman"/>
                <w:sz w:val="22"/>
                <w:szCs w:val="22"/>
              </w:rPr>
              <w:t xml:space="preserve"> 5 jours</w:t>
            </w:r>
          </w:p>
          <w:p w:rsidR="00364207" w:rsidRPr="0089607B" w:rsidRDefault="00364207" w:rsidP="00DF11E1">
            <w:pPr>
              <w:ind w:left="360"/>
              <w:jc w:val="left"/>
              <w:rPr>
                <w:rFonts w:ascii="Franklin Gothic Book" w:hAnsi="Franklin Gothic Book" w:cs="Times New Roman"/>
                <w:sz w:val="12"/>
                <w:szCs w:val="12"/>
              </w:rPr>
            </w:pPr>
          </w:p>
          <w:p w:rsidR="00364207" w:rsidRPr="00B825C6" w:rsidRDefault="00364207" w:rsidP="00DF11E1">
            <w:pPr>
              <w:ind w:left="360"/>
              <w:jc w:val="left"/>
              <w:rPr>
                <w:rFonts w:ascii="Franklin Gothic Book" w:hAnsi="Franklin Gothic Book" w:cs="Times New Roman"/>
                <w:b/>
                <w:color w:val="FF0000"/>
                <w:sz w:val="24"/>
                <w:szCs w:val="24"/>
              </w:rPr>
            </w:pPr>
            <w:r w:rsidRPr="00B825C6">
              <w:rPr>
                <w:rFonts w:ascii="Franklin Gothic Book" w:hAnsi="Franklin Gothic Book" w:cs="Times New Roman"/>
                <w:b/>
                <w:color w:val="FF0000"/>
                <w:sz w:val="24"/>
                <w:szCs w:val="24"/>
              </w:rPr>
              <w:t>OU</w:t>
            </w:r>
          </w:p>
          <w:p w:rsidR="00364207" w:rsidRPr="0089607B" w:rsidRDefault="00364207" w:rsidP="00DF11E1">
            <w:pPr>
              <w:ind w:left="360"/>
              <w:jc w:val="left"/>
              <w:rPr>
                <w:rFonts w:ascii="Franklin Gothic Book" w:hAnsi="Franklin Gothic Book" w:cs="Times New Roman"/>
                <w:sz w:val="12"/>
                <w:szCs w:val="12"/>
              </w:rPr>
            </w:pPr>
          </w:p>
          <w:p w:rsidR="00364207" w:rsidRPr="00B825C6" w:rsidRDefault="00364207" w:rsidP="00DF11E1">
            <w:pPr>
              <w:ind w:left="360"/>
              <w:jc w:val="left"/>
              <w:rPr>
                <w:rFonts w:ascii="Franklin Gothic Book" w:hAnsi="Franklin Gothic Book" w:cs="Times New Roman"/>
                <w:b/>
                <w:sz w:val="22"/>
                <w:szCs w:val="22"/>
              </w:rPr>
            </w:pPr>
            <w:r w:rsidRPr="00B825C6">
              <w:rPr>
                <w:rFonts w:ascii="Franklin Gothic Book" w:hAnsi="Franklin Gothic Book" w:cs="Times New Roman"/>
                <w:b/>
                <w:sz w:val="22"/>
                <w:szCs w:val="22"/>
              </w:rPr>
              <w:t xml:space="preserve">Si antécédent de réaction allergique </w:t>
            </w:r>
            <w:r w:rsidRPr="00B825C6">
              <w:rPr>
                <w:rFonts w:ascii="Franklin Gothic Book" w:hAnsi="Franklin Gothic Book" w:cs="Times New Roman"/>
                <w:b/>
                <w:sz w:val="22"/>
                <w:szCs w:val="22"/>
                <w:u w:val="single"/>
              </w:rPr>
              <w:t>peu sévère</w:t>
            </w:r>
            <w:r w:rsidR="002E3DFC">
              <w:rPr>
                <w:rFonts w:ascii="Franklin Gothic Book" w:hAnsi="Franklin Gothic Book" w:cs="Times New Roman"/>
                <w:b/>
                <w:sz w:val="22"/>
                <w:szCs w:val="22"/>
              </w:rPr>
              <w:t xml:space="preserve"> </w:t>
            </w:r>
            <w:r w:rsidRPr="00B825C6">
              <w:rPr>
                <w:rFonts w:ascii="Franklin Gothic Book" w:hAnsi="Franklin Gothic Book" w:cs="Times New Roman"/>
                <w:b/>
                <w:sz w:val="22"/>
                <w:szCs w:val="22"/>
              </w:rPr>
              <w:t>(éruption cutanée etc.)</w:t>
            </w:r>
            <w:r w:rsidR="002E3DFC">
              <w:rPr>
                <w:rFonts w:ascii="Franklin Gothic Book" w:hAnsi="Franklin Gothic Book" w:cs="Times New Roman"/>
                <w:b/>
                <w:sz w:val="22"/>
                <w:szCs w:val="22"/>
              </w:rPr>
              <w:t xml:space="preserve"> ou inconnue</w:t>
            </w:r>
            <w:r w:rsidRPr="00B825C6">
              <w:rPr>
                <w:rFonts w:ascii="Franklin Gothic Book" w:hAnsi="Franklin Gothic Book" w:cs="Times New Roman"/>
                <w:b/>
                <w:sz w:val="22"/>
                <w:szCs w:val="22"/>
              </w:rPr>
              <w:t xml:space="preserve"> à la pénicilline : </w:t>
            </w:r>
          </w:p>
          <w:p w:rsidR="000A0CEA" w:rsidRPr="00DD6C2D" w:rsidRDefault="000A0CEA" w:rsidP="00DF11E1">
            <w:pPr>
              <w:ind w:left="360"/>
              <w:jc w:val="left"/>
              <w:rPr>
                <w:rFonts w:ascii="Franklin Gothic Book" w:hAnsi="Franklin Gothic Book" w:cs="Times New Roman"/>
                <w:sz w:val="8"/>
                <w:szCs w:val="8"/>
              </w:rPr>
            </w:pPr>
          </w:p>
          <w:p w:rsidR="00364207" w:rsidRPr="00784B71" w:rsidRDefault="00784B71" w:rsidP="00784B71">
            <w:pPr>
              <w:ind w:left="709"/>
              <w:jc w:val="left"/>
              <w:rPr>
                <w:rFonts w:ascii="Franklin Gothic Book" w:hAnsi="Franklin Gothic Book" w:cs="Times New Roman"/>
                <w:sz w:val="22"/>
                <w:szCs w:val="22"/>
              </w:rPr>
            </w:pPr>
            <w:r>
              <w:rPr>
                <w:rFonts w:ascii="Franklin Gothic Book" w:hAnsi="Franklin Gothic Book" w:cs="Times New Roman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Franklin Gothic Book" w:hAnsi="Franklin Gothic Book" w:cs="Times New Roman"/>
                <w:sz w:val="22"/>
                <w:szCs w:val="22"/>
              </w:rPr>
              <w:instrText xml:space="preserve"> FORMCHECKBOX </w:instrText>
            </w:r>
            <w:r>
              <w:rPr>
                <w:rFonts w:ascii="Franklin Gothic Book" w:hAnsi="Franklin Gothic Book" w:cs="Times New Roman"/>
                <w:sz w:val="22"/>
                <w:szCs w:val="22"/>
              </w:rPr>
            </w:r>
            <w:r>
              <w:rPr>
                <w:rFonts w:ascii="Franklin Gothic Book" w:hAnsi="Franklin Gothic Book" w:cs="Times New Roman"/>
                <w:sz w:val="22"/>
                <w:szCs w:val="22"/>
              </w:rPr>
              <w:fldChar w:fldCharType="end"/>
            </w:r>
            <w:r>
              <w:rPr>
                <w:rFonts w:ascii="Franklin Gothic Book" w:hAnsi="Franklin Gothic Book" w:cs="Times New Roman"/>
                <w:sz w:val="22"/>
                <w:szCs w:val="22"/>
              </w:rPr>
              <w:t xml:space="preserve"> </w:t>
            </w:r>
            <w:r w:rsidR="00364207" w:rsidRPr="00784B71">
              <w:rPr>
                <w:rFonts w:ascii="Franklin Gothic Book" w:hAnsi="Franklin Gothic Book" w:cs="Times New Roman"/>
                <w:sz w:val="22"/>
                <w:szCs w:val="22"/>
              </w:rPr>
              <w:t>Céfazoline 2</w:t>
            </w:r>
            <w:r w:rsidR="007378FA" w:rsidRPr="00784B71">
              <w:rPr>
                <w:rFonts w:ascii="Franklin Gothic Book" w:hAnsi="Franklin Gothic Book" w:cs="Times New Roman"/>
                <w:sz w:val="22"/>
                <w:szCs w:val="22"/>
              </w:rPr>
              <w:t xml:space="preserve"> </w:t>
            </w:r>
            <w:r w:rsidR="00FC0014" w:rsidRPr="00784B71">
              <w:rPr>
                <w:rFonts w:ascii="Franklin Gothic Book" w:hAnsi="Franklin Gothic Book" w:cs="Times New Roman"/>
                <w:sz w:val="22"/>
                <w:szCs w:val="22"/>
              </w:rPr>
              <w:t>g IV q8</w:t>
            </w:r>
            <w:r w:rsidR="00083860" w:rsidRPr="00784B71">
              <w:rPr>
                <w:rFonts w:ascii="Franklin Gothic Book" w:hAnsi="Franklin Gothic Book" w:cs="Times New Roman"/>
                <w:sz w:val="22"/>
                <w:szCs w:val="22"/>
              </w:rPr>
              <w:t>h X</w:t>
            </w:r>
            <w:r w:rsidR="00364207" w:rsidRPr="00784B71">
              <w:rPr>
                <w:rFonts w:ascii="Franklin Gothic Book" w:hAnsi="Franklin Gothic Book" w:cs="Times New Roman"/>
                <w:sz w:val="22"/>
                <w:szCs w:val="22"/>
              </w:rPr>
              <w:t xml:space="preserve"> 48h puis céphalexine 1</w:t>
            </w:r>
            <w:r w:rsidR="007378FA" w:rsidRPr="00784B71">
              <w:rPr>
                <w:rFonts w:ascii="Franklin Gothic Book" w:hAnsi="Franklin Gothic Book" w:cs="Times New Roman"/>
                <w:sz w:val="22"/>
                <w:szCs w:val="22"/>
              </w:rPr>
              <w:t xml:space="preserve"> </w:t>
            </w:r>
            <w:r w:rsidR="00083860" w:rsidRPr="00784B71">
              <w:rPr>
                <w:rFonts w:ascii="Franklin Gothic Book" w:hAnsi="Franklin Gothic Book" w:cs="Times New Roman"/>
                <w:sz w:val="22"/>
                <w:szCs w:val="22"/>
              </w:rPr>
              <w:t>g PO TID X</w:t>
            </w:r>
            <w:r w:rsidR="00364207" w:rsidRPr="00784B71">
              <w:rPr>
                <w:rFonts w:ascii="Franklin Gothic Book" w:hAnsi="Franklin Gothic Book" w:cs="Times New Roman"/>
                <w:sz w:val="22"/>
                <w:szCs w:val="22"/>
              </w:rPr>
              <w:t xml:space="preserve"> 5 jours</w:t>
            </w:r>
          </w:p>
          <w:p w:rsidR="00364207" w:rsidRPr="0089607B" w:rsidRDefault="00364207" w:rsidP="00DD6C2D">
            <w:pPr>
              <w:jc w:val="left"/>
              <w:rPr>
                <w:rFonts w:ascii="Franklin Gothic Book" w:hAnsi="Franklin Gothic Book" w:cs="Times New Roman"/>
                <w:sz w:val="12"/>
                <w:szCs w:val="12"/>
              </w:rPr>
            </w:pPr>
          </w:p>
          <w:p w:rsidR="005C732E" w:rsidRPr="00B825C6" w:rsidRDefault="00364207" w:rsidP="00DF11E1">
            <w:pPr>
              <w:ind w:left="360"/>
              <w:jc w:val="left"/>
              <w:rPr>
                <w:rFonts w:ascii="Franklin Gothic Book" w:hAnsi="Franklin Gothic Book" w:cs="Times New Roman"/>
                <w:b/>
                <w:color w:val="FF0000"/>
                <w:sz w:val="24"/>
                <w:szCs w:val="24"/>
              </w:rPr>
            </w:pPr>
            <w:r w:rsidRPr="00B825C6">
              <w:rPr>
                <w:rFonts w:ascii="Franklin Gothic Book" w:hAnsi="Franklin Gothic Book" w:cs="Times New Roman"/>
                <w:b/>
                <w:color w:val="FF0000"/>
                <w:sz w:val="24"/>
                <w:szCs w:val="24"/>
              </w:rPr>
              <w:t>OU</w:t>
            </w:r>
          </w:p>
          <w:p w:rsidR="00DF11E1" w:rsidRPr="0089607B" w:rsidRDefault="00DF11E1" w:rsidP="00DF11E1">
            <w:pPr>
              <w:ind w:left="360"/>
              <w:jc w:val="left"/>
              <w:rPr>
                <w:rFonts w:ascii="Franklin Gothic Book" w:hAnsi="Franklin Gothic Book" w:cs="Times New Roman"/>
                <w:sz w:val="12"/>
                <w:szCs w:val="12"/>
              </w:rPr>
            </w:pPr>
          </w:p>
          <w:p w:rsidR="00DF11E1" w:rsidRPr="00B825C6" w:rsidRDefault="00DF11E1" w:rsidP="00DF11E1">
            <w:pPr>
              <w:ind w:left="360"/>
              <w:jc w:val="left"/>
              <w:rPr>
                <w:rFonts w:ascii="Franklin Gothic Book" w:hAnsi="Franklin Gothic Book" w:cs="Times New Roman"/>
                <w:b/>
                <w:sz w:val="22"/>
                <w:szCs w:val="22"/>
              </w:rPr>
            </w:pPr>
            <w:r w:rsidRPr="00B825C6">
              <w:rPr>
                <w:rFonts w:ascii="Franklin Gothic Book" w:hAnsi="Franklin Gothic Book" w:cs="Times New Roman"/>
                <w:b/>
                <w:sz w:val="22"/>
                <w:szCs w:val="22"/>
              </w:rPr>
              <w:t xml:space="preserve">Si antécédent de réaction allergique </w:t>
            </w:r>
            <w:r w:rsidRPr="00B825C6">
              <w:rPr>
                <w:rFonts w:ascii="Franklin Gothic Book" w:hAnsi="Franklin Gothic Book" w:cs="Times New Roman"/>
                <w:b/>
                <w:sz w:val="22"/>
                <w:szCs w:val="22"/>
                <w:u w:val="single"/>
              </w:rPr>
              <w:t>grave</w:t>
            </w:r>
            <w:r w:rsidRPr="00B825C6">
              <w:rPr>
                <w:rFonts w:ascii="Franklin Gothic Book" w:hAnsi="Franklin Gothic Book" w:cs="Times New Roman"/>
                <w:b/>
                <w:sz w:val="22"/>
                <w:szCs w:val="22"/>
              </w:rPr>
              <w:t xml:space="preserve"> (anaphylaxie, angioedème etc.) à la pénicilline :</w:t>
            </w:r>
          </w:p>
          <w:p w:rsidR="00DF11E1" w:rsidRPr="00DD6C2D" w:rsidRDefault="00DF11E1" w:rsidP="00DF11E1">
            <w:pPr>
              <w:ind w:left="360"/>
              <w:jc w:val="left"/>
              <w:rPr>
                <w:rFonts w:ascii="Franklin Gothic Book" w:hAnsi="Franklin Gothic Book" w:cs="Times New Roman"/>
                <w:sz w:val="8"/>
                <w:szCs w:val="8"/>
              </w:rPr>
            </w:pPr>
          </w:p>
          <w:p w:rsidR="00DF11E1" w:rsidRPr="00784B71" w:rsidRDefault="00784B71" w:rsidP="00784B71">
            <w:pPr>
              <w:ind w:left="709"/>
              <w:jc w:val="left"/>
              <w:rPr>
                <w:rFonts w:ascii="Franklin Gothic Book" w:hAnsi="Franklin Gothic Book" w:cs="Times New Roman"/>
                <w:sz w:val="22"/>
                <w:szCs w:val="22"/>
              </w:rPr>
            </w:pPr>
            <w:r>
              <w:rPr>
                <w:rFonts w:ascii="Franklin Gothic Book" w:hAnsi="Franklin Gothic Book" w:cs="Times New Roman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Franklin Gothic Book" w:hAnsi="Franklin Gothic Book" w:cs="Times New Roman"/>
                <w:sz w:val="22"/>
                <w:szCs w:val="22"/>
              </w:rPr>
              <w:instrText xml:space="preserve"> FORMCHECKBOX </w:instrText>
            </w:r>
            <w:r>
              <w:rPr>
                <w:rFonts w:ascii="Franklin Gothic Book" w:hAnsi="Franklin Gothic Book" w:cs="Times New Roman"/>
                <w:sz w:val="22"/>
                <w:szCs w:val="22"/>
              </w:rPr>
            </w:r>
            <w:r>
              <w:rPr>
                <w:rFonts w:ascii="Franklin Gothic Book" w:hAnsi="Franklin Gothic Book" w:cs="Times New Roman"/>
                <w:sz w:val="22"/>
                <w:szCs w:val="22"/>
              </w:rPr>
              <w:fldChar w:fldCharType="end"/>
            </w:r>
            <w:r>
              <w:rPr>
                <w:rFonts w:ascii="Franklin Gothic Book" w:hAnsi="Franklin Gothic Book" w:cs="Times New Roman"/>
                <w:sz w:val="22"/>
                <w:szCs w:val="22"/>
              </w:rPr>
              <w:t xml:space="preserve"> </w:t>
            </w:r>
            <w:r w:rsidR="00DF11E1" w:rsidRPr="00784B71">
              <w:rPr>
                <w:rFonts w:ascii="Franklin Gothic Book" w:hAnsi="Franklin Gothic Book" w:cs="Times New Roman"/>
                <w:sz w:val="22"/>
                <w:szCs w:val="22"/>
              </w:rPr>
              <w:t>Vancomycine selon le poids :</w:t>
            </w:r>
          </w:p>
          <w:p w:rsidR="00DF11E1" w:rsidRDefault="00DF11E1" w:rsidP="00DF11E1">
            <w:pPr>
              <w:pStyle w:val="Paragraphedeliste"/>
              <w:numPr>
                <w:ilvl w:val="1"/>
                <w:numId w:val="6"/>
              </w:numPr>
              <w:jc w:val="left"/>
              <w:rPr>
                <w:rFonts w:ascii="Franklin Gothic Book" w:hAnsi="Franklin Gothic Book" w:cs="Times New Roman"/>
                <w:sz w:val="22"/>
                <w:szCs w:val="22"/>
              </w:rPr>
            </w:pPr>
            <w:r>
              <w:rPr>
                <w:rFonts w:ascii="Franklin Gothic Book" w:hAnsi="Franklin Gothic Book" w:cs="Times New Roman"/>
                <w:sz w:val="22"/>
                <w:szCs w:val="22"/>
              </w:rPr>
              <w:t>Poids</w:t>
            </w:r>
            <w:r w:rsidR="002E3DFC">
              <w:rPr>
                <w:rFonts w:ascii="Franklin Gothic Book" w:hAnsi="Franklin Gothic Book" w:cs="Times New Roman"/>
                <w:sz w:val="22"/>
                <w:szCs w:val="22"/>
              </w:rPr>
              <w:t>*</w:t>
            </w:r>
            <w:r>
              <w:rPr>
                <w:rFonts w:ascii="Franklin Gothic Book" w:hAnsi="Franklin Gothic Book" w:cs="Times New Roman"/>
                <w:sz w:val="22"/>
                <w:szCs w:val="22"/>
              </w:rPr>
              <w:t xml:space="preserve"> inférieur ou égal à 70</w:t>
            </w:r>
            <w:r w:rsidR="007378FA">
              <w:rPr>
                <w:rFonts w:ascii="Franklin Gothic Book" w:hAnsi="Franklin Gothic Book" w:cs="Times New Roman"/>
                <w:sz w:val="22"/>
                <w:szCs w:val="22"/>
              </w:rPr>
              <w:t xml:space="preserve"> </w:t>
            </w:r>
            <w:r>
              <w:rPr>
                <w:rFonts w:ascii="Franklin Gothic Book" w:hAnsi="Franklin Gothic Book" w:cs="Times New Roman"/>
                <w:sz w:val="22"/>
                <w:szCs w:val="22"/>
              </w:rPr>
              <w:t xml:space="preserve">kg : </w:t>
            </w:r>
            <w:r w:rsidR="00083860">
              <w:rPr>
                <w:rFonts w:ascii="Franklin Gothic Book" w:hAnsi="Franklin Gothic Book" w:cs="Times New Roman"/>
                <w:sz w:val="22"/>
                <w:szCs w:val="22"/>
              </w:rPr>
              <w:t>vancomycine 1 g IV q8h X</w:t>
            </w:r>
            <w:r w:rsidR="007378FA">
              <w:rPr>
                <w:rFonts w:ascii="Franklin Gothic Book" w:hAnsi="Franklin Gothic Book" w:cs="Times New Roman"/>
                <w:sz w:val="22"/>
                <w:szCs w:val="22"/>
              </w:rPr>
              <w:t xml:space="preserve"> 48</w:t>
            </w:r>
            <w:r w:rsidR="00083860">
              <w:rPr>
                <w:rFonts w:ascii="Franklin Gothic Book" w:hAnsi="Franklin Gothic Book" w:cs="Times New Roman"/>
                <w:sz w:val="22"/>
                <w:szCs w:val="22"/>
              </w:rPr>
              <w:t xml:space="preserve"> </w:t>
            </w:r>
            <w:r w:rsidR="007378FA">
              <w:rPr>
                <w:rFonts w:ascii="Franklin Gothic Book" w:hAnsi="Franklin Gothic Book" w:cs="Times New Roman"/>
                <w:sz w:val="22"/>
                <w:szCs w:val="22"/>
              </w:rPr>
              <w:t>h</w:t>
            </w:r>
          </w:p>
          <w:p w:rsidR="007378FA" w:rsidRDefault="007378FA" w:rsidP="007378FA">
            <w:pPr>
              <w:pStyle w:val="Paragraphedeliste"/>
              <w:numPr>
                <w:ilvl w:val="1"/>
                <w:numId w:val="6"/>
              </w:numPr>
              <w:jc w:val="left"/>
              <w:rPr>
                <w:rFonts w:ascii="Franklin Gothic Book" w:hAnsi="Franklin Gothic Book" w:cs="Times New Roman"/>
                <w:sz w:val="22"/>
                <w:szCs w:val="22"/>
              </w:rPr>
            </w:pPr>
            <w:r>
              <w:rPr>
                <w:rFonts w:ascii="Franklin Gothic Book" w:hAnsi="Franklin Gothic Book" w:cs="Times New Roman"/>
                <w:sz w:val="22"/>
                <w:szCs w:val="22"/>
              </w:rPr>
              <w:t xml:space="preserve">Poids entre 70,1 et 89,9 kg </w:t>
            </w:r>
            <w:r w:rsidR="00083860">
              <w:rPr>
                <w:rFonts w:ascii="Franklin Gothic Book" w:hAnsi="Franklin Gothic Book" w:cs="Times New Roman"/>
                <w:sz w:val="22"/>
                <w:szCs w:val="22"/>
              </w:rPr>
              <w:t>: vancomycine 1250 mg  IV q8h X</w:t>
            </w:r>
            <w:r>
              <w:rPr>
                <w:rFonts w:ascii="Franklin Gothic Book" w:hAnsi="Franklin Gothic Book" w:cs="Times New Roman"/>
                <w:sz w:val="22"/>
                <w:szCs w:val="22"/>
              </w:rPr>
              <w:t xml:space="preserve"> 48</w:t>
            </w:r>
            <w:r w:rsidR="00083860">
              <w:rPr>
                <w:rFonts w:ascii="Franklin Gothic Book" w:hAnsi="Franklin Gothic Book" w:cs="Times New Roman"/>
                <w:sz w:val="22"/>
                <w:szCs w:val="22"/>
              </w:rPr>
              <w:t xml:space="preserve"> </w:t>
            </w:r>
            <w:r>
              <w:rPr>
                <w:rFonts w:ascii="Franklin Gothic Book" w:hAnsi="Franklin Gothic Book" w:cs="Times New Roman"/>
                <w:sz w:val="22"/>
                <w:szCs w:val="22"/>
              </w:rPr>
              <w:t>h</w:t>
            </w:r>
          </w:p>
          <w:p w:rsidR="007378FA" w:rsidRDefault="007378FA" w:rsidP="00DF11E1">
            <w:pPr>
              <w:pStyle w:val="Paragraphedeliste"/>
              <w:numPr>
                <w:ilvl w:val="1"/>
                <w:numId w:val="6"/>
              </w:numPr>
              <w:jc w:val="left"/>
              <w:rPr>
                <w:rFonts w:ascii="Franklin Gothic Book" w:hAnsi="Franklin Gothic Book" w:cs="Times New Roman"/>
                <w:sz w:val="22"/>
                <w:szCs w:val="22"/>
              </w:rPr>
            </w:pPr>
            <w:r>
              <w:rPr>
                <w:rFonts w:ascii="Franklin Gothic Book" w:hAnsi="Franklin Gothic Book" w:cs="Times New Roman"/>
                <w:sz w:val="22"/>
                <w:szCs w:val="22"/>
              </w:rPr>
              <w:t xml:space="preserve">Poids supérieur ou égal à 90 kg : vancomycine </w:t>
            </w:r>
            <w:r w:rsidR="00083860">
              <w:rPr>
                <w:rFonts w:ascii="Franklin Gothic Book" w:hAnsi="Franklin Gothic Book" w:cs="Times New Roman"/>
                <w:sz w:val="22"/>
                <w:szCs w:val="22"/>
              </w:rPr>
              <w:t>1500 mg IV q8h X</w:t>
            </w:r>
            <w:r>
              <w:rPr>
                <w:rFonts w:ascii="Franklin Gothic Book" w:hAnsi="Franklin Gothic Book" w:cs="Times New Roman"/>
                <w:sz w:val="22"/>
                <w:szCs w:val="22"/>
              </w:rPr>
              <w:t xml:space="preserve"> 48</w:t>
            </w:r>
            <w:r w:rsidR="00083860">
              <w:rPr>
                <w:rFonts w:ascii="Franklin Gothic Book" w:hAnsi="Franklin Gothic Book" w:cs="Times New Roman"/>
                <w:sz w:val="22"/>
                <w:szCs w:val="22"/>
              </w:rPr>
              <w:t xml:space="preserve"> </w:t>
            </w:r>
            <w:r>
              <w:rPr>
                <w:rFonts w:ascii="Franklin Gothic Book" w:hAnsi="Franklin Gothic Book" w:cs="Times New Roman"/>
                <w:sz w:val="22"/>
                <w:szCs w:val="22"/>
              </w:rPr>
              <w:t>h</w:t>
            </w:r>
          </w:p>
          <w:p w:rsidR="000F331F" w:rsidRDefault="000F331F" w:rsidP="000F331F">
            <w:pPr>
              <w:pStyle w:val="Paragraphedeliste"/>
              <w:jc w:val="left"/>
              <w:rPr>
                <w:rFonts w:ascii="Franklin Gothic Book" w:hAnsi="Franklin Gothic Book" w:cs="Times New Roman"/>
                <w:b/>
                <w:color w:val="FF0000"/>
                <w:sz w:val="22"/>
                <w:szCs w:val="22"/>
              </w:rPr>
            </w:pPr>
            <w:r>
              <w:rPr>
                <w:rFonts w:ascii="Franklin Gothic Book" w:hAnsi="Franklin Gothic Book" w:cs="Times New Roman"/>
                <w:b/>
                <w:color w:val="FF0000"/>
                <w:sz w:val="22"/>
                <w:szCs w:val="22"/>
              </w:rPr>
              <w:t xml:space="preserve">       </w:t>
            </w:r>
            <w:r w:rsidR="00D97448" w:rsidRPr="00B825C6">
              <w:rPr>
                <w:rFonts w:ascii="Franklin Gothic Book" w:hAnsi="Franklin Gothic Book" w:cs="Times New Roman"/>
                <w:b/>
                <w:color w:val="FF0000"/>
                <w:sz w:val="22"/>
                <w:szCs w:val="22"/>
              </w:rPr>
              <w:t>ET</w:t>
            </w:r>
          </w:p>
          <w:p w:rsidR="00D97448" w:rsidRPr="000F331F" w:rsidRDefault="000F331F" w:rsidP="00083860">
            <w:pPr>
              <w:pStyle w:val="Paragraphedeliste"/>
              <w:tabs>
                <w:tab w:val="left" w:pos="5500"/>
              </w:tabs>
              <w:jc w:val="left"/>
              <w:rPr>
                <w:rFonts w:ascii="Franklin Gothic Book" w:hAnsi="Franklin Gothic Book" w:cs="Times New Roman"/>
                <w:b/>
                <w:sz w:val="22"/>
                <w:szCs w:val="22"/>
              </w:rPr>
            </w:pPr>
            <w:r>
              <w:rPr>
                <w:rFonts w:ascii="Franklin Gothic Book" w:hAnsi="Franklin Gothic Book" w:cs="Times New Roman"/>
                <w:b/>
                <w:color w:val="FF0000"/>
                <w:sz w:val="22"/>
                <w:szCs w:val="22"/>
              </w:rPr>
              <w:t xml:space="preserve">      </w:t>
            </w:r>
            <w:r w:rsidR="00D97448" w:rsidRPr="000F331F">
              <w:rPr>
                <w:rFonts w:ascii="Franklin Gothic Book" w:hAnsi="Franklin Gothic Book" w:cs="Times New Roman"/>
                <w:sz w:val="22"/>
                <w:szCs w:val="22"/>
              </w:rPr>
              <w:t xml:space="preserve">Tobramycine </w:t>
            </w:r>
            <w:r w:rsidR="00A6680D" w:rsidRPr="000F331F">
              <w:rPr>
                <w:rFonts w:ascii="Franklin Gothic Book" w:hAnsi="Franklin Gothic Book" w:cs="Times New Roman"/>
                <w:sz w:val="22"/>
                <w:szCs w:val="22"/>
              </w:rPr>
              <w:t>5 mg / kg de poids</w:t>
            </w:r>
            <w:r w:rsidR="002E3DFC">
              <w:rPr>
                <w:rFonts w:ascii="Franklin Gothic Book" w:hAnsi="Franklin Gothic Book" w:cs="Times New Roman"/>
                <w:sz w:val="22"/>
                <w:szCs w:val="22"/>
              </w:rPr>
              <w:t>*</w:t>
            </w:r>
            <w:r w:rsidR="00083860">
              <w:rPr>
                <w:rFonts w:ascii="Franklin Gothic Book" w:hAnsi="Franklin Gothic Book" w:cs="Times New Roman"/>
                <w:sz w:val="22"/>
                <w:szCs w:val="22"/>
              </w:rPr>
              <w:t xml:space="preserve"> soit </w:t>
            </w:r>
            <w:r w:rsidR="00083860" w:rsidRPr="00083860">
              <w:rPr>
                <w:rFonts w:ascii="Franklin Gothic Book" w:hAnsi="Franklin Gothic Book" w:cs="Times New Roman"/>
                <w:sz w:val="22"/>
                <w:szCs w:val="22"/>
                <w:u w:val="single"/>
              </w:rPr>
              <w:tab/>
            </w:r>
            <w:r w:rsidR="00083860">
              <w:rPr>
                <w:rFonts w:ascii="Franklin Gothic Book" w:hAnsi="Franklin Gothic Book" w:cs="Times New Roman"/>
                <w:sz w:val="22"/>
                <w:szCs w:val="22"/>
              </w:rPr>
              <w:t xml:space="preserve"> mg IV q24h X</w:t>
            </w:r>
            <w:r w:rsidR="00A6680D" w:rsidRPr="000F331F">
              <w:rPr>
                <w:rFonts w:ascii="Franklin Gothic Book" w:hAnsi="Franklin Gothic Book" w:cs="Times New Roman"/>
                <w:sz w:val="22"/>
                <w:szCs w:val="22"/>
              </w:rPr>
              <w:t xml:space="preserve"> 48</w:t>
            </w:r>
            <w:r w:rsidR="00083860">
              <w:rPr>
                <w:rFonts w:ascii="Franklin Gothic Book" w:hAnsi="Franklin Gothic Book" w:cs="Times New Roman"/>
                <w:sz w:val="22"/>
                <w:szCs w:val="22"/>
              </w:rPr>
              <w:t xml:space="preserve"> </w:t>
            </w:r>
            <w:r w:rsidR="00A6680D" w:rsidRPr="000F331F">
              <w:rPr>
                <w:rFonts w:ascii="Franklin Gothic Book" w:hAnsi="Franklin Gothic Book" w:cs="Times New Roman"/>
                <w:sz w:val="22"/>
                <w:szCs w:val="22"/>
              </w:rPr>
              <w:t>h    (max</w:t>
            </w:r>
            <w:r w:rsidR="00083860">
              <w:rPr>
                <w:rFonts w:ascii="Franklin Gothic Book" w:hAnsi="Franklin Gothic Book" w:cs="Times New Roman"/>
                <w:sz w:val="22"/>
                <w:szCs w:val="22"/>
              </w:rPr>
              <w:t>imum</w:t>
            </w:r>
            <w:r w:rsidR="00A6680D" w:rsidRPr="000F331F">
              <w:rPr>
                <w:rFonts w:ascii="Franklin Gothic Book" w:hAnsi="Franklin Gothic Book" w:cs="Times New Roman"/>
                <w:sz w:val="22"/>
                <w:szCs w:val="22"/>
              </w:rPr>
              <w:t xml:space="preserve"> 500</w:t>
            </w:r>
            <w:r w:rsidR="00C504B3">
              <w:rPr>
                <w:rFonts w:ascii="Franklin Gothic Book" w:hAnsi="Franklin Gothic Book" w:cs="Times New Roman"/>
                <w:sz w:val="22"/>
                <w:szCs w:val="22"/>
              </w:rPr>
              <w:t xml:space="preserve"> </w:t>
            </w:r>
            <w:r w:rsidR="00A6680D" w:rsidRPr="000F331F">
              <w:rPr>
                <w:rFonts w:ascii="Franklin Gothic Book" w:hAnsi="Franklin Gothic Book" w:cs="Times New Roman"/>
                <w:sz w:val="22"/>
                <w:szCs w:val="22"/>
              </w:rPr>
              <w:t>mg</w:t>
            </w:r>
            <w:r w:rsidR="00083860">
              <w:rPr>
                <w:rFonts w:ascii="Franklin Gothic Book" w:hAnsi="Franklin Gothic Book" w:cs="Times New Roman"/>
                <w:sz w:val="22"/>
                <w:szCs w:val="22"/>
              </w:rPr>
              <w:t>/</w:t>
            </w:r>
            <w:r w:rsidR="00784B71">
              <w:rPr>
                <w:rFonts w:ascii="Franklin Gothic Book" w:hAnsi="Franklin Gothic Book" w:cs="Times New Roman"/>
                <w:sz w:val="22"/>
                <w:szCs w:val="22"/>
              </w:rPr>
              <w:t>dose</w:t>
            </w:r>
            <w:r w:rsidR="00A6680D" w:rsidRPr="000F331F">
              <w:rPr>
                <w:rFonts w:ascii="Franklin Gothic Book" w:hAnsi="Franklin Gothic Book" w:cs="Times New Roman"/>
                <w:sz w:val="22"/>
                <w:szCs w:val="22"/>
              </w:rPr>
              <w:t>)</w:t>
            </w:r>
          </w:p>
          <w:p w:rsidR="00A6680D" w:rsidRDefault="00A6680D" w:rsidP="00A6680D">
            <w:pPr>
              <w:pStyle w:val="Paragraphedeliste"/>
              <w:ind w:left="1080"/>
              <w:jc w:val="left"/>
              <w:rPr>
                <w:rFonts w:ascii="Franklin Gothic Book" w:hAnsi="Franklin Gothic Book" w:cs="Times New Roman"/>
                <w:sz w:val="22"/>
                <w:szCs w:val="22"/>
              </w:rPr>
            </w:pPr>
          </w:p>
          <w:p w:rsidR="005C732E" w:rsidRDefault="00A6680D" w:rsidP="00083860">
            <w:pPr>
              <w:jc w:val="center"/>
              <w:rPr>
                <w:rFonts w:ascii="Franklin Gothic Book" w:hAnsi="Franklin Gothic Book" w:cs="Times New Roman"/>
                <w:sz w:val="22"/>
                <w:szCs w:val="22"/>
              </w:rPr>
            </w:pPr>
            <w:r>
              <w:rPr>
                <w:rFonts w:ascii="Franklin Gothic Book" w:hAnsi="Franklin Gothic Book" w:cs="Times New Roman"/>
                <w:sz w:val="22"/>
                <w:szCs w:val="22"/>
              </w:rPr>
              <w:t>Note : En cas de valeur extrême de poids (moins que 50</w:t>
            </w:r>
            <w:r w:rsidR="00A950C3">
              <w:rPr>
                <w:rFonts w:ascii="Franklin Gothic Book" w:hAnsi="Franklin Gothic Book" w:cs="Times New Roman"/>
                <w:sz w:val="22"/>
                <w:szCs w:val="22"/>
              </w:rPr>
              <w:t xml:space="preserve"> </w:t>
            </w:r>
            <w:r>
              <w:rPr>
                <w:rFonts w:ascii="Franklin Gothic Book" w:hAnsi="Franklin Gothic Book" w:cs="Times New Roman"/>
                <w:sz w:val="22"/>
                <w:szCs w:val="22"/>
              </w:rPr>
              <w:t>kg ou plus que 120</w:t>
            </w:r>
            <w:r w:rsidR="00A950C3">
              <w:rPr>
                <w:rFonts w:ascii="Franklin Gothic Book" w:hAnsi="Franklin Gothic Book" w:cs="Times New Roman"/>
                <w:sz w:val="22"/>
                <w:szCs w:val="22"/>
              </w:rPr>
              <w:t xml:space="preserve"> </w:t>
            </w:r>
            <w:r>
              <w:rPr>
                <w:rFonts w:ascii="Franklin Gothic Book" w:hAnsi="Franklin Gothic Book" w:cs="Times New Roman"/>
                <w:sz w:val="22"/>
                <w:szCs w:val="22"/>
              </w:rPr>
              <w:t>kg) ou de dysfonction rénale, SVP contacter le département de pharmacie pour le calcul de la dose de vancomycine</w:t>
            </w:r>
            <w:r w:rsidR="00FC0014">
              <w:rPr>
                <w:rFonts w:ascii="Franklin Gothic Book" w:hAnsi="Franklin Gothic Book" w:cs="Times New Roman"/>
                <w:sz w:val="22"/>
                <w:szCs w:val="22"/>
              </w:rPr>
              <w:t xml:space="preserve"> et tobramycine</w:t>
            </w:r>
            <w:r>
              <w:rPr>
                <w:rFonts w:ascii="Franklin Gothic Book" w:hAnsi="Franklin Gothic Book" w:cs="Times New Roman"/>
                <w:sz w:val="22"/>
                <w:szCs w:val="22"/>
              </w:rPr>
              <w:t>.</w:t>
            </w:r>
          </w:p>
          <w:p w:rsidR="00F312F8" w:rsidRDefault="00F312F8" w:rsidP="0089607B">
            <w:pPr>
              <w:ind w:left="708"/>
              <w:jc w:val="left"/>
              <w:rPr>
                <w:rFonts w:ascii="Franklin Gothic Book" w:hAnsi="Franklin Gothic Book" w:cs="Times New Roman"/>
                <w:sz w:val="22"/>
                <w:szCs w:val="22"/>
              </w:rPr>
            </w:pPr>
          </w:p>
          <w:p w:rsidR="002E3DFC" w:rsidRPr="002E3DFC" w:rsidRDefault="002E3DFC" w:rsidP="002E3DFC">
            <w:pPr>
              <w:ind w:left="708"/>
              <w:jc w:val="left"/>
              <w:rPr>
                <w:rFonts w:ascii="Franklin Gothic Book" w:hAnsi="Franklin Gothic Book" w:cs="Times New Roman"/>
                <w:sz w:val="22"/>
                <w:szCs w:val="22"/>
              </w:rPr>
            </w:pPr>
            <w:r w:rsidRPr="002E3DFC">
              <w:rPr>
                <w:rFonts w:ascii="Franklin Gothic Book" w:hAnsi="Franklin Gothic Book" w:cs="Times New Roman"/>
                <w:sz w:val="22"/>
                <w:szCs w:val="22"/>
              </w:rPr>
              <w:t>*</w:t>
            </w:r>
            <w:r>
              <w:rPr>
                <w:rFonts w:ascii="Franklin Gothic Book" w:hAnsi="Franklin Gothic Book" w:cs="Times New Roman"/>
                <w:sz w:val="22"/>
                <w:szCs w:val="22"/>
              </w:rPr>
              <w:t xml:space="preserve"> Utiliser le poids réel pour le calcul des doses de vancomycine et de tobramycine. </w:t>
            </w:r>
          </w:p>
        </w:tc>
      </w:tr>
      <w:tr w:rsidR="005C732E" w:rsidRPr="007E60A7" w:rsidTr="005C732E">
        <w:trPr>
          <w:gridAfter w:val="1"/>
          <w:wAfter w:w="52" w:type="dxa"/>
          <w:trHeight w:val="454"/>
        </w:trPr>
        <w:tc>
          <w:tcPr>
            <w:tcW w:w="3692" w:type="dxa"/>
            <w:gridSpan w:val="11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single" w:sz="4" w:space="0" w:color="808080" w:themeColor="background1" w:themeShade="80"/>
              <w:right w:val="nil"/>
            </w:tcBorders>
          </w:tcPr>
          <w:p w:rsidR="005C732E" w:rsidRPr="007E60A7" w:rsidRDefault="005C732E">
            <w:pPr>
              <w:rPr>
                <w:rFonts w:ascii="Franklin Gothic Book" w:hAnsi="Franklin Gothic Book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44" w:type="dxa"/>
            <w:gridSpan w:val="2"/>
            <w:tcBorders>
              <w:top w:val="single" w:sz="18" w:space="0" w:color="E36C0A" w:themeColor="accent6" w:themeShade="BF"/>
              <w:left w:val="nil"/>
              <w:bottom w:val="nil"/>
              <w:right w:val="nil"/>
            </w:tcBorders>
          </w:tcPr>
          <w:p w:rsidR="005C732E" w:rsidRPr="007E60A7" w:rsidRDefault="005C732E">
            <w:pPr>
              <w:rPr>
                <w:rFonts w:ascii="Franklin Gothic Book" w:hAnsi="Franklin Gothic Book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759" w:type="dxa"/>
            <w:gridSpan w:val="9"/>
            <w:tcBorders>
              <w:top w:val="single" w:sz="18" w:space="0" w:color="E36C0A" w:themeColor="accent6" w:themeShade="BF"/>
              <w:left w:val="nil"/>
              <w:bottom w:val="single" w:sz="4" w:space="0" w:color="808080" w:themeColor="background1" w:themeShade="80"/>
              <w:right w:val="nil"/>
            </w:tcBorders>
          </w:tcPr>
          <w:p w:rsidR="005C732E" w:rsidRPr="007E60A7" w:rsidRDefault="005C732E">
            <w:pPr>
              <w:rPr>
                <w:rFonts w:ascii="Franklin Gothic Book" w:hAnsi="Franklin Gothic Book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38" w:type="dxa"/>
            <w:tcBorders>
              <w:top w:val="single" w:sz="18" w:space="0" w:color="E36C0A" w:themeColor="accent6" w:themeShade="BF"/>
              <w:left w:val="nil"/>
              <w:bottom w:val="nil"/>
              <w:right w:val="nil"/>
            </w:tcBorders>
          </w:tcPr>
          <w:p w:rsidR="005C732E" w:rsidRPr="007E60A7" w:rsidRDefault="005C732E">
            <w:pPr>
              <w:rPr>
                <w:rFonts w:ascii="Franklin Gothic Book" w:hAnsi="Franklin Gothic Book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919" w:type="dxa"/>
            <w:gridSpan w:val="5"/>
            <w:tcBorders>
              <w:top w:val="single" w:sz="18" w:space="0" w:color="E36C0A" w:themeColor="accent6" w:themeShade="BF"/>
              <w:left w:val="nil"/>
              <w:bottom w:val="single" w:sz="4" w:space="0" w:color="7F7F7F" w:themeColor="text1" w:themeTint="80"/>
              <w:right w:val="single" w:sz="18" w:space="0" w:color="E36C0A" w:themeColor="accent6" w:themeShade="BF"/>
            </w:tcBorders>
          </w:tcPr>
          <w:p w:rsidR="005C732E" w:rsidRPr="007E60A7" w:rsidRDefault="005C732E">
            <w:pPr>
              <w:rPr>
                <w:rFonts w:ascii="Franklin Gothic Book" w:hAnsi="Franklin Gothic Book" w:cs="Times New Roman"/>
                <w:sz w:val="24"/>
                <w:szCs w:val="24"/>
                <w:vertAlign w:val="superscript"/>
              </w:rPr>
            </w:pPr>
          </w:p>
        </w:tc>
      </w:tr>
      <w:tr w:rsidR="003858B7" w:rsidRPr="007E60A7" w:rsidTr="005C732E">
        <w:trPr>
          <w:gridAfter w:val="1"/>
          <w:wAfter w:w="52" w:type="dxa"/>
          <w:trHeight w:val="340"/>
        </w:trPr>
        <w:tc>
          <w:tcPr>
            <w:tcW w:w="3692" w:type="dxa"/>
            <w:gridSpan w:val="11"/>
            <w:tcBorders>
              <w:top w:val="single" w:sz="4" w:space="0" w:color="808080" w:themeColor="background1" w:themeShade="80"/>
              <w:left w:val="single" w:sz="18" w:space="0" w:color="E36C0A" w:themeColor="accent6" w:themeShade="BF"/>
              <w:bottom w:val="nil"/>
              <w:right w:val="nil"/>
            </w:tcBorders>
          </w:tcPr>
          <w:p w:rsidR="003858B7" w:rsidRPr="007E60A7" w:rsidRDefault="003858B7" w:rsidP="00067068">
            <w:pPr>
              <w:jc w:val="center"/>
              <w:rPr>
                <w:rFonts w:ascii="Franklin Gothic Book" w:hAnsi="Franklin Gothic Book" w:cs="Times New Roman"/>
              </w:rPr>
            </w:pPr>
            <w:r w:rsidRPr="007E60A7">
              <w:rPr>
                <w:rFonts w:ascii="Franklin Gothic Book" w:hAnsi="Franklin Gothic Book" w:cs="Times New Roman"/>
              </w:rPr>
              <w:t>Signature du prescripteur</w:t>
            </w: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58B7" w:rsidRPr="007E60A7" w:rsidRDefault="003858B7" w:rsidP="0026454D">
            <w:pPr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375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858B7" w:rsidRPr="007E60A7" w:rsidRDefault="003858B7" w:rsidP="0026454D">
            <w:pPr>
              <w:jc w:val="center"/>
              <w:rPr>
                <w:rFonts w:ascii="Franklin Gothic Book" w:hAnsi="Franklin Gothic Book" w:cs="Times New Roman"/>
              </w:rPr>
            </w:pPr>
            <w:r w:rsidRPr="007E60A7">
              <w:rPr>
                <w:rFonts w:ascii="Franklin Gothic Book" w:hAnsi="Franklin Gothic Book" w:cs="Times New Roman"/>
              </w:rPr>
              <w:t>Nom en caractère d’imprimerie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:rsidR="003858B7" w:rsidRPr="007E60A7" w:rsidRDefault="003858B7" w:rsidP="0026454D">
            <w:pPr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2919" w:type="dxa"/>
            <w:gridSpan w:val="5"/>
            <w:tcBorders>
              <w:top w:val="single" w:sz="4" w:space="0" w:color="7F7F7F" w:themeColor="text1" w:themeTint="80"/>
              <w:left w:val="nil"/>
              <w:bottom w:val="nil"/>
              <w:right w:val="single" w:sz="18" w:space="0" w:color="E36C0A" w:themeColor="accent6" w:themeShade="BF"/>
            </w:tcBorders>
          </w:tcPr>
          <w:p w:rsidR="003858B7" w:rsidRPr="007E60A7" w:rsidRDefault="003858B7" w:rsidP="00D364AF">
            <w:pPr>
              <w:jc w:val="center"/>
              <w:rPr>
                <w:rFonts w:ascii="Franklin Gothic Book" w:hAnsi="Franklin Gothic Book" w:cs="Times New Roman"/>
              </w:rPr>
            </w:pPr>
            <w:r w:rsidRPr="007E60A7">
              <w:rPr>
                <w:rFonts w:ascii="Franklin Gothic Book" w:hAnsi="Franklin Gothic Book" w:cs="Times New Roman"/>
              </w:rPr>
              <w:t>N</w:t>
            </w:r>
            <w:r w:rsidRPr="007E60A7">
              <w:rPr>
                <w:rFonts w:ascii="Franklin Gothic Book" w:hAnsi="Franklin Gothic Book" w:cs="Times New Roman"/>
                <w:vertAlign w:val="superscript"/>
              </w:rPr>
              <w:t>o</w:t>
            </w:r>
            <w:r w:rsidRPr="007E60A7">
              <w:rPr>
                <w:rFonts w:ascii="Franklin Gothic Book" w:hAnsi="Franklin Gothic Book" w:cs="Times New Roman"/>
              </w:rPr>
              <w:t xml:space="preserve"> de permis</w:t>
            </w:r>
          </w:p>
        </w:tc>
      </w:tr>
      <w:tr w:rsidR="007709CC" w:rsidRPr="007709CC" w:rsidTr="005C732E">
        <w:trPr>
          <w:gridAfter w:val="1"/>
          <w:wAfter w:w="52" w:type="dxa"/>
          <w:trHeight w:val="340"/>
        </w:trPr>
        <w:tc>
          <w:tcPr>
            <w:tcW w:w="4644" w:type="dxa"/>
            <w:gridSpan w:val="16"/>
            <w:tcBorders>
              <w:top w:val="single" w:sz="18" w:space="0" w:color="E36C0A" w:themeColor="accent6" w:themeShade="BF"/>
              <w:left w:val="nil"/>
              <w:bottom w:val="nil"/>
              <w:right w:val="single" w:sz="12" w:space="0" w:color="E36C0A" w:themeColor="accent6" w:themeShade="BF"/>
            </w:tcBorders>
          </w:tcPr>
          <w:p w:rsidR="007709CC" w:rsidRPr="00ED0C88" w:rsidRDefault="00067F86" w:rsidP="00067F86">
            <w:pPr>
              <w:spacing w:before="60"/>
              <w:ind w:left="-142" w:right="-108"/>
              <w:rPr>
                <w:rFonts w:ascii="Franklin Gothic Book" w:hAnsi="Franklin Gothic Book" w:cs="Times New Roman"/>
              </w:rPr>
            </w:pPr>
            <w:r>
              <w:rPr>
                <w:rFonts w:ascii="Franklin Gothic Book" w:hAnsi="Franklin Gothic Book" w:cs="Times New Roman"/>
                <w:sz w:val="18"/>
                <w:vertAlign w:val="superscript"/>
              </w:rPr>
              <w:t xml:space="preserve">  </w:t>
            </w:r>
            <w:r w:rsidR="007709CC" w:rsidRPr="00ED0C88">
              <w:rPr>
                <w:rFonts w:ascii="Franklin Gothic Book" w:hAnsi="Franklin Gothic Book" w:cs="Times New Roman"/>
                <w:sz w:val="18"/>
                <w:vertAlign w:val="superscript"/>
              </w:rPr>
              <w:t xml:space="preserve">1 </w:t>
            </w:r>
            <w:r w:rsidR="0018000E">
              <w:rPr>
                <w:rFonts w:ascii="Franklin Gothic Book" w:hAnsi="Franklin Gothic Book" w:cs="Times New Roman"/>
                <w:sz w:val="18"/>
              </w:rPr>
              <w:t>Documenter dans le DCI</w:t>
            </w:r>
            <w:r w:rsidR="007709CC" w:rsidRPr="00ED0C88">
              <w:rPr>
                <w:rFonts w:ascii="Franklin Gothic Book" w:hAnsi="Franklin Gothic Book" w:cs="Times New Roman"/>
                <w:sz w:val="18"/>
              </w:rPr>
              <w:t xml:space="preserve"> (ARIANE)</w:t>
            </w:r>
            <w:r w:rsidR="002314A0" w:rsidRPr="00ED0C88">
              <w:rPr>
                <w:rFonts w:ascii="Franklin Gothic Book" w:hAnsi="Franklin Gothic Book" w:cs="Times New Roman"/>
                <w:sz w:val="18"/>
              </w:rPr>
              <w:t xml:space="preserve"> lorsque disponible</w:t>
            </w:r>
          </w:p>
        </w:tc>
        <w:tc>
          <w:tcPr>
            <w:tcW w:w="6208" w:type="dxa"/>
            <w:gridSpan w:val="12"/>
            <w:tcBorders>
              <w:top w:val="single" w:sz="18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vAlign w:val="center"/>
          </w:tcPr>
          <w:p w:rsidR="007709CC" w:rsidRPr="007709CC" w:rsidRDefault="007709CC" w:rsidP="00EE3FAA">
            <w:pPr>
              <w:tabs>
                <w:tab w:val="left" w:pos="3020"/>
                <w:tab w:val="left" w:pos="3729"/>
                <w:tab w:val="left" w:pos="4437"/>
                <w:tab w:val="left" w:pos="5279"/>
                <w:tab w:val="left" w:pos="5992"/>
              </w:tabs>
              <w:spacing w:before="60"/>
              <w:jc w:val="left"/>
              <w:rPr>
                <w:rFonts w:ascii="Franklin Gothic Demi" w:hAnsi="Franklin Gothic Demi" w:cs="Times New Roman"/>
              </w:rPr>
            </w:pPr>
            <w:r w:rsidRPr="007709CC">
              <w:rPr>
                <w:rFonts w:ascii="Franklin Gothic Demi" w:hAnsi="Franklin Gothic Demi" w:cs="Times New Roman"/>
              </w:rPr>
              <w:t xml:space="preserve">Numérisé le </w:t>
            </w:r>
            <w:r w:rsidRPr="007709CC">
              <w:rPr>
                <w:rFonts w:ascii="Franklin Gothic Book" w:hAnsi="Franklin Gothic Book" w:cs="Times New Roman"/>
                <w:sz w:val="14"/>
              </w:rPr>
              <w:t>(année/mois/jour)</w:t>
            </w:r>
            <w:r w:rsidRPr="007709CC">
              <w:rPr>
                <w:rFonts w:ascii="Franklin Gothic Book" w:hAnsi="Franklin Gothic Book" w:cs="Times New Roman"/>
                <w:sz w:val="18"/>
              </w:rPr>
              <w:t> </w:t>
            </w:r>
            <w:r w:rsidRPr="007709CC">
              <w:rPr>
                <w:rFonts w:ascii="Franklin Gothic Demi" w:hAnsi="Franklin Gothic Demi" w:cs="Times New Roman"/>
              </w:rPr>
              <w:t xml:space="preserve">: </w:t>
            </w:r>
            <w:r w:rsidRPr="007709CC">
              <w:rPr>
                <w:rFonts w:ascii="Franklin Gothic Demi" w:hAnsi="Franklin Gothic Demi" w:cs="Times New Roman"/>
                <w:u w:val="single"/>
              </w:rPr>
              <w:tab/>
              <w:t>/</w:t>
            </w:r>
            <w:r w:rsidRPr="007709CC">
              <w:rPr>
                <w:rFonts w:ascii="Franklin Gothic Demi" w:hAnsi="Franklin Gothic Demi" w:cs="Times New Roman"/>
                <w:u w:val="single"/>
              </w:rPr>
              <w:tab/>
              <w:t>/</w:t>
            </w:r>
            <w:r w:rsidRPr="007709CC">
              <w:rPr>
                <w:rFonts w:ascii="Franklin Gothic Demi" w:hAnsi="Franklin Gothic Demi" w:cs="Times New Roman"/>
                <w:u w:val="single"/>
              </w:rPr>
              <w:tab/>
            </w:r>
            <w:r w:rsidRPr="007709CC">
              <w:rPr>
                <w:rFonts w:ascii="Franklin Gothic Demi" w:hAnsi="Franklin Gothic Demi" w:cs="Times New Roman"/>
              </w:rPr>
              <w:t xml:space="preserve">   à </w:t>
            </w:r>
            <w:r w:rsidRPr="007709CC">
              <w:rPr>
                <w:rFonts w:ascii="Franklin Gothic Demi" w:hAnsi="Franklin Gothic Demi" w:cs="Times New Roman"/>
                <w:u w:val="single"/>
              </w:rPr>
              <w:tab/>
              <w:t>h</w:t>
            </w:r>
            <w:r w:rsidRPr="007709CC">
              <w:rPr>
                <w:rFonts w:ascii="Franklin Gothic Demi" w:hAnsi="Franklin Gothic Demi" w:cs="Times New Roman"/>
                <w:u w:val="single"/>
              </w:rPr>
              <w:tab/>
            </w:r>
          </w:p>
        </w:tc>
      </w:tr>
    </w:tbl>
    <w:p w:rsidR="00013621" w:rsidRPr="006F2376" w:rsidRDefault="00013621" w:rsidP="006F2376">
      <w:pPr>
        <w:spacing w:after="0"/>
        <w:rPr>
          <w:rFonts w:ascii="Franklin Gothic Book" w:hAnsi="Franklin Gothic Book"/>
          <w:sz w:val="2"/>
        </w:rPr>
      </w:pPr>
    </w:p>
    <w:sectPr w:rsidR="00013621" w:rsidRPr="006F2376" w:rsidSect="004F172C">
      <w:footerReference w:type="default" r:id="rId10"/>
      <w:pgSz w:w="12240" w:h="15840" w:code="1"/>
      <w:pgMar w:top="794" w:right="567" w:bottom="794" w:left="96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32E" w:rsidRDefault="005C732E" w:rsidP="00D16F25">
      <w:pPr>
        <w:spacing w:after="0" w:line="240" w:lineRule="auto"/>
      </w:pPr>
      <w:r>
        <w:separator/>
      </w:r>
    </w:p>
  </w:endnote>
  <w:endnote w:type="continuationSeparator" w:id="0">
    <w:p w:rsidR="005C732E" w:rsidRDefault="005C732E" w:rsidP="00D16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5000" w:type="pct"/>
      <w:jc w:val="center"/>
      <w:tblBorders>
        <w:top w:val="single" w:sz="12" w:space="0" w:color="E36C0A" w:themeColor="accent6" w:themeShade="BF"/>
        <w:left w:val="single" w:sz="12" w:space="0" w:color="E36C0A" w:themeColor="accent6" w:themeShade="BF"/>
        <w:bottom w:val="single" w:sz="12" w:space="0" w:color="E36C0A" w:themeColor="accent6" w:themeShade="BF"/>
        <w:right w:val="single" w:sz="12" w:space="0" w:color="E36C0A" w:themeColor="accent6" w:themeShade="BF"/>
        <w:insideH w:val="single" w:sz="12" w:space="0" w:color="E36C0A" w:themeColor="accent6" w:themeShade="BF"/>
        <w:insideV w:val="single" w:sz="12" w:space="0" w:color="E36C0A" w:themeColor="accent6" w:themeShade="BF"/>
      </w:tblBorders>
      <w:tblLook w:val="04A0" w:firstRow="1" w:lastRow="0" w:firstColumn="1" w:lastColumn="0" w:noHBand="0" w:noVBand="1"/>
    </w:tblPr>
    <w:tblGrid>
      <w:gridCol w:w="2045"/>
      <w:gridCol w:w="6684"/>
      <w:gridCol w:w="2196"/>
    </w:tblGrid>
    <w:tr w:rsidR="00C37C06" w:rsidRPr="004E1AE2" w:rsidTr="00195A6C">
      <w:trPr>
        <w:jc w:val="center"/>
      </w:trPr>
      <w:tc>
        <w:tcPr>
          <w:tcW w:w="936" w:type="pct"/>
          <w:tcBorders>
            <w:top w:val="single" w:sz="18" w:space="0" w:color="E36C0A" w:themeColor="accent6" w:themeShade="BF"/>
            <w:left w:val="single" w:sz="18" w:space="0" w:color="E36C0A" w:themeColor="accent6" w:themeShade="BF"/>
            <w:bottom w:val="nil"/>
            <w:right w:val="single" w:sz="12" w:space="0" w:color="E36C0A" w:themeColor="accent6" w:themeShade="BF"/>
          </w:tcBorders>
          <w:shd w:val="clear" w:color="auto" w:fill="auto"/>
        </w:tcPr>
        <w:p w:rsidR="00C37C06" w:rsidRPr="00630AE7" w:rsidRDefault="00C37C06" w:rsidP="00066498">
          <w:pPr>
            <w:pStyle w:val="Pieddepage"/>
            <w:spacing w:before="40"/>
            <w:jc w:val="center"/>
            <w:rPr>
              <w:rFonts w:ascii="Franklin Gothic Book" w:hAnsi="Franklin Gothic Book" w:cs="Times New Roman"/>
              <w:b/>
              <w:sz w:val="2"/>
              <w:szCs w:val="24"/>
            </w:rPr>
          </w:pPr>
        </w:p>
      </w:tc>
      <w:tc>
        <w:tcPr>
          <w:tcW w:w="3059" w:type="pct"/>
          <w:tcBorders>
            <w:top w:val="single" w:sz="18" w:space="0" w:color="E36C0A" w:themeColor="accent6" w:themeShade="BF"/>
            <w:left w:val="single" w:sz="12" w:space="0" w:color="E36C0A" w:themeColor="accent6" w:themeShade="BF"/>
            <w:bottom w:val="nil"/>
            <w:right w:val="single" w:sz="18" w:space="0" w:color="E36C0A" w:themeColor="accent6" w:themeShade="BF"/>
          </w:tcBorders>
          <w:shd w:val="clear" w:color="auto" w:fill="FDE9D9" w:themeFill="accent6" w:themeFillTint="33"/>
        </w:tcPr>
        <w:p w:rsidR="00C37C06" w:rsidRPr="00630AE7" w:rsidRDefault="00C37C06" w:rsidP="00066498">
          <w:pPr>
            <w:pStyle w:val="Pieddepage"/>
            <w:spacing w:before="40"/>
            <w:jc w:val="center"/>
            <w:rPr>
              <w:rFonts w:ascii="Franklin Gothic Book" w:hAnsi="Franklin Gothic Book" w:cs="Times New Roman"/>
              <w:b/>
              <w:sz w:val="2"/>
              <w:szCs w:val="24"/>
            </w:rPr>
          </w:pPr>
        </w:p>
      </w:tc>
      <w:tc>
        <w:tcPr>
          <w:tcW w:w="1005" w:type="pct"/>
          <w:tcBorders>
            <w:top w:val="single" w:sz="18" w:space="0" w:color="E36C0A" w:themeColor="accent6" w:themeShade="BF"/>
            <w:left w:val="single" w:sz="18" w:space="0" w:color="E36C0A" w:themeColor="accent6" w:themeShade="BF"/>
            <w:bottom w:val="nil"/>
            <w:right w:val="single" w:sz="18" w:space="0" w:color="E36C0A" w:themeColor="accent6" w:themeShade="BF"/>
          </w:tcBorders>
          <w:vAlign w:val="center"/>
        </w:tcPr>
        <w:p w:rsidR="00C37C06" w:rsidRPr="00630AE7" w:rsidRDefault="00C37C06" w:rsidP="00B77131">
          <w:pPr>
            <w:pStyle w:val="Pieddepage"/>
            <w:spacing w:before="40"/>
            <w:jc w:val="right"/>
            <w:rPr>
              <w:rFonts w:ascii="Franklin Gothic Book" w:hAnsi="Franklin Gothic Book" w:cs="Times New Roman"/>
              <w:color w:val="E36C0A" w:themeColor="accent6" w:themeShade="BF"/>
              <w:spacing w:val="-4"/>
              <w:sz w:val="2"/>
            </w:rPr>
          </w:pPr>
        </w:p>
      </w:tc>
    </w:tr>
    <w:tr w:rsidR="00630AE7" w:rsidRPr="004E1AE2" w:rsidTr="00195A6C">
      <w:trPr>
        <w:jc w:val="center"/>
      </w:trPr>
      <w:tc>
        <w:tcPr>
          <w:tcW w:w="936" w:type="pct"/>
          <w:tcBorders>
            <w:top w:val="nil"/>
            <w:left w:val="single" w:sz="18" w:space="0" w:color="E36C0A" w:themeColor="accent6" w:themeShade="BF"/>
            <w:bottom w:val="nil"/>
            <w:right w:val="single" w:sz="12" w:space="0" w:color="E36C0A" w:themeColor="accent6" w:themeShade="BF"/>
          </w:tcBorders>
          <w:shd w:val="clear" w:color="auto" w:fill="auto"/>
        </w:tcPr>
        <w:p w:rsidR="00630AE7" w:rsidRPr="00F13BFE" w:rsidRDefault="00630AE7" w:rsidP="0019362C">
          <w:pPr>
            <w:pStyle w:val="Pieddepage"/>
            <w:rPr>
              <w:rFonts w:ascii="Franklin Gothic Book" w:hAnsi="Franklin Gothic Book"/>
            </w:rPr>
          </w:pPr>
        </w:p>
      </w:tc>
      <w:tc>
        <w:tcPr>
          <w:tcW w:w="3059" w:type="pct"/>
          <w:tcBorders>
            <w:top w:val="nil"/>
            <w:left w:val="single" w:sz="12" w:space="0" w:color="E36C0A" w:themeColor="accent6" w:themeShade="BF"/>
            <w:bottom w:val="nil"/>
            <w:right w:val="single" w:sz="18" w:space="0" w:color="E36C0A" w:themeColor="accent6" w:themeShade="BF"/>
          </w:tcBorders>
          <w:shd w:val="clear" w:color="auto" w:fill="FDE9D9" w:themeFill="accent6" w:themeFillTint="33"/>
        </w:tcPr>
        <w:p w:rsidR="00630AE7" w:rsidRPr="00630AE7" w:rsidRDefault="00630AE7" w:rsidP="009603D7">
          <w:pPr>
            <w:pStyle w:val="Pieddepage"/>
            <w:tabs>
              <w:tab w:val="clear" w:pos="4320"/>
            </w:tabs>
            <w:spacing w:before="40"/>
            <w:jc w:val="center"/>
            <w:rPr>
              <w:rFonts w:ascii="Franklin Gothic Book" w:hAnsi="Franklin Gothic Book" w:cs="Times New Roman"/>
              <w:b/>
              <w:sz w:val="24"/>
              <w:szCs w:val="24"/>
            </w:rPr>
          </w:pPr>
          <w:r w:rsidRPr="00630AE7">
            <w:rPr>
              <w:rFonts w:ascii="Franklin Gothic Book" w:hAnsi="Franklin Gothic Book" w:cs="Times New Roman"/>
              <w:b/>
              <w:szCs w:val="24"/>
            </w:rPr>
            <w:t>ORDONNANCES PHARMACEUTIQUES</w:t>
          </w:r>
        </w:p>
      </w:tc>
      <w:tc>
        <w:tcPr>
          <w:tcW w:w="1005" w:type="pct"/>
          <w:tcBorders>
            <w:top w:val="nil"/>
            <w:left w:val="single" w:sz="18" w:space="0" w:color="E36C0A" w:themeColor="accent6" w:themeShade="BF"/>
            <w:bottom w:val="nil"/>
            <w:right w:val="single" w:sz="18" w:space="0" w:color="E36C0A" w:themeColor="accent6" w:themeShade="BF"/>
          </w:tcBorders>
          <w:vAlign w:val="center"/>
        </w:tcPr>
        <w:p w:rsidR="00630AE7" w:rsidRPr="007E60A7" w:rsidRDefault="00630AE7" w:rsidP="00B77131">
          <w:pPr>
            <w:pStyle w:val="Pieddepage"/>
            <w:spacing w:before="40"/>
            <w:jc w:val="right"/>
            <w:rPr>
              <w:rFonts w:ascii="Franklin Gothic Book" w:hAnsi="Franklin Gothic Book" w:cs="Times New Roman"/>
              <w:spacing w:val="-4"/>
            </w:rPr>
          </w:pPr>
          <w:r w:rsidRPr="000425DB">
            <w:rPr>
              <w:rFonts w:ascii="Franklin Gothic Book" w:hAnsi="Franklin Gothic Book" w:cs="Times New Roman"/>
              <w:color w:val="E36C0A" w:themeColor="accent6" w:themeShade="BF"/>
              <w:spacing w:val="-4"/>
            </w:rPr>
            <w:t>DOSSIER DE L’USAGER</w:t>
          </w:r>
        </w:p>
      </w:tc>
    </w:tr>
    <w:tr w:rsidR="00630AE7" w:rsidRPr="004E1AE2" w:rsidTr="00195A6C">
      <w:trPr>
        <w:jc w:val="center"/>
      </w:trPr>
      <w:tc>
        <w:tcPr>
          <w:tcW w:w="936" w:type="pct"/>
          <w:tcBorders>
            <w:top w:val="nil"/>
            <w:left w:val="single" w:sz="18" w:space="0" w:color="E36C0A" w:themeColor="accent6" w:themeShade="BF"/>
            <w:bottom w:val="single" w:sz="18" w:space="0" w:color="E36C0A" w:themeColor="accent6" w:themeShade="BF"/>
            <w:right w:val="single" w:sz="12" w:space="0" w:color="E36C0A" w:themeColor="accent6" w:themeShade="BF"/>
          </w:tcBorders>
          <w:shd w:val="clear" w:color="auto" w:fill="auto"/>
        </w:tcPr>
        <w:p w:rsidR="00630AE7" w:rsidRPr="00F13BFE" w:rsidRDefault="00F9085A" w:rsidP="00083860">
          <w:pPr>
            <w:pStyle w:val="Pieddepage"/>
            <w:rPr>
              <w:rFonts w:ascii="Franklin Gothic Book" w:hAnsi="Franklin Gothic Book"/>
            </w:rPr>
          </w:pPr>
          <w:r>
            <w:rPr>
              <w:rFonts w:ascii="Franklin Gothic Book" w:hAnsi="Franklin Gothic Book"/>
            </w:rPr>
            <w:t>202</w:t>
          </w:r>
          <w:r w:rsidR="00083860">
            <w:rPr>
              <w:rFonts w:ascii="Franklin Gothic Book" w:hAnsi="Franklin Gothic Book"/>
            </w:rPr>
            <w:t>5-10</w:t>
          </w:r>
        </w:p>
      </w:tc>
      <w:tc>
        <w:tcPr>
          <w:tcW w:w="3059" w:type="pct"/>
          <w:tcBorders>
            <w:top w:val="nil"/>
            <w:left w:val="single" w:sz="12" w:space="0" w:color="E36C0A" w:themeColor="accent6" w:themeShade="BF"/>
            <w:bottom w:val="single" w:sz="18" w:space="0" w:color="E36C0A" w:themeColor="accent6" w:themeShade="BF"/>
            <w:right w:val="single" w:sz="18" w:space="0" w:color="E36C0A" w:themeColor="accent6" w:themeShade="BF"/>
          </w:tcBorders>
          <w:shd w:val="clear" w:color="auto" w:fill="FDE9D9" w:themeFill="accent6" w:themeFillTint="33"/>
        </w:tcPr>
        <w:sdt>
          <w:sdtPr>
            <w:rPr>
              <w:rFonts w:ascii="Franklin Gothic Book" w:eastAsia="Calibri" w:hAnsi="Franklin Gothic Book" w:cs="Times New Roman"/>
              <w:caps/>
              <w:szCs w:val="22"/>
            </w:rPr>
            <w:id w:val="-1184278540"/>
            <w:lock w:val="sdtLocked"/>
          </w:sdtPr>
          <w:sdtEndPr>
            <w:rPr>
              <w:rFonts w:ascii="Calibri" w:hAnsi="Calibri" w:cs="Calibri"/>
              <w:b/>
              <w:caps w:val="0"/>
              <w:szCs w:val="20"/>
            </w:rPr>
          </w:sdtEndPr>
          <w:sdtContent>
            <w:sdt>
              <w:sdtPr>
                <w:rPr>
                  <w:rFonts w:ascii="Franklin Gothic Book" w:eastAsia="Calibri" w:hAnsi="Franklin Gothic Book" w:cs="Times New Roman"/>
                  <w:caps/>
                  <w:szCs w:val="22"/>
                </w:rPr>
                <w:id w:val="-55242147"/>
              </w:sdtPr>
              <w:sdtEndPr>
                <w:rPr>
                  <w:rFonts w:ascii="Calibri" w:hAnsi="Calibri" w:cs="Calibri"/>
                  <w:b/>
                  <w:caps w:val="0"/>
                  <w:szCs w:val="20"/>
                </w:rPr>
              </w:sdtEndPr>
              <w:sdtContent>
                <w:p w:rsidR="00630AE7" w:rsidRPr="00083860" w:rsidRDefault="00083860" w:rsidP="00083860">
                  <w:pPr>
                    <w:spacing w:before="80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 w:rsidRPr="00083860">
                    <w:rPr>
                      <w:rFonts w:ascii="Franklin Gothic Book" w:eastAsia="Calibri" w:hAnsi="Franklin Gothic Book" w:cs="Times New Roman"/>
                      <w:caps/>
                      <w:szCs w:val="22"/>
                    </w:rPr>
                    <w:t>Antibiothérapie pour rupture préMaturée pré-terme des membranes (RPPM)</w:t>
                  </w:r>
                </w:p>
              </w:sdtContent>
            </w:sdt>
          </w:sdtContent>
        </w:sdt>
      </w:tc>
      <w:tc>
        <w:tcPr>
          <w:tcW w:w="1005" w:type="pct"/>
          <w:tcBorders>
            <w:top w:val="nil"/>
            <w:left w:val="single" w:sz="18" w:space="0" w:color="E36C0A" w:themeColor="accent6" w:themeShade="BF"/>
            <w:bottom w:val="single" w:sz="18" w:space="0" w:color="E36C0A" w:themeColor="accent6" w:themeShade="BF"/>
            <w:right w:val="single" w:sz="18" w:space="0" w:color="E36C0A" w:themeColor="accent6" w:themeShade="BF"/>
          </w:tcBorders>
          <w:vAlign w:val="center"/>
        </w:tcPr>
        <w:p w:rsidR="00630AE7" w:rsidRPr="000425DB" w:rsidRDefault="00630AE7" w:rsidP="00B77131">
          <w:pPr>
            <w:pStyle w:val="Pieddepage"/>
            <w:spacing w:before="40"/>
            <w:jc w:val="right"/>
            <w:rPr>
              <w:rFonts w:ascii="Franklin Gothic Book" w:hAnsi="Franklin Gothic Book" w:cs="Times New Roman"/>
              <w:color w:val="E36C0A" w:themeColor="accent6" w:themeShade="BF"/>
              <w:spacing w:val="-4"/>
            </w:rPr>
          </w:pPr>
        </w:p>
      </w:tc>
    </w:tr>
  </w:tbl>
  <w:p w:rsidR="006E2EEA" w:rsidRDefault="006E2EEA" w:rsidP="006E2EE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32E" w:rsidRDefault="005C732E" w:rsidP="00D16F25">
      <w:pPr>
        <w:spacing w:after="0" w:line="240" w:lineRule="auto"/>
      </w:pPr>
      <w:r>
        <w:separator/>
      </w:r>
    </w:p>
  </w:footnote>
  <w:footnote w:type="continuationSeparator" w:id="0">
    <w:p w:rsidR="005C732E" w:rsidRDefault="005C732E" w:rsidP="00D16F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7A41"/>
    <w:multiLevelType w:val="hybridMultilevel"/>
    <w:tmpl w:val="CAEC6368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469E9"/>
    <w:multiLevelType w:val="hybridMultilevel"/>
    <w:tmpl w:val="966AC69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248C8A">
      <w:numFmt w:val="bullet"/>
      <w:lvlText w:val="·"/>
      <w:lvlJc w:val="left"/>
      <w:pPr>
        <w:ind w:left="1440" w:hanging="360"/>
      </w:pPr>
      <w:rPr>
        <w:rFonts w:ascii="Franklin Gothic Book" w:eastAsiaTheme="minorHAnsi" w:hAnsi="Franklin Gothic Book" w:cs="Times New Roman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624863"/>
    <w:multiLevelType w:val="hybridMultilevel"/>
    <w:tmpl w:val="A7120408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78593B"/>
    <w:multiLevelType w:val="hybridMultilevel"/>
    <w:tmpl w:val="A4D651C2"/>
    <w:lvl w:ilvl="0" w:tplc="D648324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79646" w:themeColor="accent6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7F5470"/>
    <w:multiLevelType w:val="hybridMultilevel"/>
    <w:tmpl w:val="0D88584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B21A3E"/>
    <w:multiLevelType w:val="hybridMultilevel"/>
    <w:tmpl w:val="8ED65266"/>
    <w:lvl w:ilvl="0" w:tplc="51D265A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D47907"/>
    <w:multiLevelType w:val="hybridMultilevel"/>
    <w:tmpl w:val="CE8A1464"/>
    <w:lvl w:ilvl="0" w:tplc="48008258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attachedTemplate r:id="rId1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32E"/>
    <w:rsid w:val="00001623"/>
    <w:rsid w:val="00013621"/>
    <w:rsid w:val="00014654"/>
    <w:rsid w:val="00016F85"/>
    <w:rsid w:val="0001705C"/>
    <w:rsid w:val="000305AE"/>
    <w:rsid w:val="0003298C"/>
    <w:rsid w:val="000341E3"/>
    <w:rsid w:val="00034BB5"/>
    <w:rsid w:val="00036F69"/>
    <w:rsid w:val="000425DB"/>
    <w:rsid w:val="000425E5"/>
    <w:rsid w:val="000429D8"/>
    <w:rsid w:val="00044B30"/>
    <w:rsid w:val="0005044F"/>
    <w:rsid w:val="00062140"/>
    <w:rsid w:val="00066498"/>
    <w:rsid w:val="00067068"/>
    <w:rsid w:val="00067F86"/>
    <w:rsid w:val="00070E19"/>
    <w:rsid w:val="00071405"/>
    <w:rsid w:val="00082B7C"/>
    <w:rsid w:val="000833BE"/>
    <w:rsid w:val="00083860"/>
    <w:rsid w:val="00091D29"/>
    <w:rsid w:val="00093E41"/>
    <w:rsid w:val="000A0CEA"/>
    <w:rsid w:val="000B0CE2"/>
    <w:rsid w:val="000B652E"/>
    <w:rsid w:val="000E1507"/>
    <w:rsid w:val="000E5111"/>
    <w:rsid w:val="000F1FEF"/>
    <w:rsid w:val="000F331F"/>
    <w:rsid w:val="0010343D"/>
    <w:rsid w:val="0010733E"/>
    <w:rsid w:val="00110A93"/>
    <w:rsid w:val="00111F62"/>
    <w:rsid w:val="00112F33"/>
    <w:rsid w:val="001170B5"/>
    <w:rsid w:val="00127ECF"/>
    <w:rsid w:val="001314C9"/>
    <w:rsid w:val="00134D46"/>
    <w:rsid w:val="0013555B"/>
    <w:rsid w:val="001409BD"/>
    <w:rsid w:val="00143782"/>
    <w:rsid w:val="00152569"/>
    <w:rsid w:val="00153C00"/>
    <w:rsid w:val="00160D44"/>
    <w:rsid w:val="0016654A"/>
    <w:rsid w:val="0017359A"/>
    <w:rsid w:val="00175345"/>
    <w:rsid w:val="0017736F"/>
    <w:rsid w:val="0018000E"/>
    <w:rsid w:val="00181E28"/>
    <w:rsid w:val="001820B0"/>
    <w:rsid w:val="00190A51"/>
    <w:rsid w:val="00195A6C"/>
    <w:rsid w:val="0019708C"/>
    <w:rsid w:val="001A06E9"/>
    <w:rsid w:val="001A47BA"/>
    <w:rsid w:val="001A5019"/>
    <w:rsid w:val="001A68AE"/>
    <w:rsid w:val="001A6E72"/>
    <w:rsid w:val="001B0D28"/>
    <w:rsid w:val="001B28AE"/>
    <w:rsid w:val="001B3148"/>
    <w:rsid w:val="001D0ECE"/>
    <w:rsid w:val="001E00A6"/>
    <w:rsid w:val="001F24C6"/>
    <w:rsid w:val="00200CF8"/>
    <w:rsid w:val="002063BB"/>
    <w:rsid w:val="0020780B"/>
    <w:rsid w:val="002159C8"/>
    <w:rsid w:val="00220A6E"/>
    <w:rsid w:val="002255F5"/>
    <w:rsid w:val="002269FA"/>
    <w:rsid w:val="00231238"/>
    <w:rsid w:val="002314A0"/>
    <w:rsid w:val="00235296"/>
    <w:rsid w:val="0024028A"/>
    <w:rsid w:val="00241AA9"/>
    <w:rsid w:val="0024723C"/>
    <w:rsid w:val="00252841"/>
    <w:rsid w:val="00253BAB"/>
    <w:rsid w:val="00254EC6"/>
    <w:rsid w:val="002642DC"/>
    <w:rsid w:val="0026454D"/>
    <w:rsid w:val="002701B1"/>
    <w:rsid w:val="00270786"/>
    <w:rsid w:val="002714BC"/>
    <w:rsid w:val="00275A80"/>
    <w:rsid w:val="00276847"/>
    <w:rsid w:val="00277BFA"/>
    <w:rsid w:val="0028011B"/>
    <w:rsid w:val="002951A4"/>
    <w:rsid w:val="002A3EC7"/>
    <w:rsid w:val="002B07B3"/>
    <w:rsid w:val="002C0314"/>
    <w:rsid w:val="002C1273"/>
    <w:rsid w:val="002C43B5"/>
    <w:rsid w:val="002E3DFC"/>
    <w:rsid w:val="002F2D35"/>
    <w:rsid w:val="002F36AE"/>
    <w:rsid w:val="00301F87"/>
    <w:rsid w:val="00303E70"/>
    <w:rsid w:val="00310021"/>
    <w:rsid w:val="00311FF2"/>
    <w:rsid w:val="003432BD"/>
    <w:rsid w:val="003477AA"/>
    <w:rsid w:val="00352A27"/>
    <w:rsid w:val="00356F69"/>
    <w:rsid w:val="00364207"/>
    <w:rsid w:val="00375305"/>
    <w:rsid w:val="00377898"/>
    <w:rsid w:val="003858B7"/>
    <w:rsid w:val="003966E6"/>
    <w:rsid w:val="003A224D"/>
    <w:rsid w:val="003A32ED"/>
    <w:rsid w:val="003B1077"/>
    <w:rsid w:val="003B4326"/>
    <w:rsid w:val="003B6965"/>
    <w:rsid w:val="003C1933"/>
    <w:rsid w:val="003C2394"/>
    <w:rsid w:val="003D517A"/>
    <w:rsid w:val="003E1174"/>
    <w:rsid w:val="003E2933"/>
    <w:rsid w:val="003E756A"/>
    <w:rsid w:val="003F085C"/>
    <w:rsid w:val="00407309"/>
    <w:rsid w:val="004114C0"/>
    <w:rsid w:val="00420738"/>
    <w:rsid w:val="0042622F"/>
    <w:rsid w:val="00433033"/>
    <w:rsid w:val="004339E7"/>
    <w:rsid w:val="00434F25"/>
    <w:rsid w:val="004437CA"/>
    <w:rsid w:val="0044694E"/>
    <w:rsid w:val="00447DE3"/>
    <w:rsid w:val="00457CA3"/>
    <w:rsid w:val="00471107"/>
    <w:rsid w:val="00475B7E"/>
    <w:rsid w:val="00482107"/>
    <w:rsid w:val="004A0A54"/>
    <w:rsid w:val="004A1100"/>
    <w:rsid w:val="004B683A"/>
    <w:rsid w:val="004B7A57"/>
    <w:rsid w:val="004C229F"/>
    <w:rsid w:val="004C2A4D"/>
    <w:rsid w:val="004C5F1C"/>
    <w:rsid w:val="004C71FC"/>
    <w:rsid w:val="004D42A2"/>
    <w:rsid w:val="004D464E"/>
    <w:rsid w:val="004D5897"/>
    <w:rsid w:val="004E1390"/>
    <w:rsid w:val="004E1AE2"/>
    <w:rsid w:val="004E46E6"/>
    <w:rsid w:val="004E58F2"/>
    <w:rsid w:val="004F172C"/>
    <w:rsid w:val="004F1FF1"/>
    <w:rsid w:val="004F214C"/>
    <w:rsid w:val="004F2628"/>
    <w:rsid w:val="00502439"/>
    <w:rsid w:val="00510A9C"/>
    <w:rsid w:val="00515E93"/>
    <w:rsid w:val="005218D6"/>
    <w:rsid w:val="00536B76"/>
    <w:rsid w:val="00541715"/>
    <w:rsid w:val="00541D63"/>
    <w:rsid w:val="0056473C"/>
    <w:rsid w:val="005727C8"/>
    <w:rsid w:val="005729B1"/>
    <w:rsid w:val="0057357C"/>
    <w:rsid w:val="00581D1B"/>
    <w:rsid w:val="0058567C"/>
    <w:rsid w:val="005976D1"/>
    <w:rsid w:val="005A0E1A"/>
    <w:rsid w:val="005A26A0"/>
    <w:rsid w:val="005A3E9F"/>
    <w:rsid w:val="005B1AD7"/>
    <w:rsid w:val="005C0D15"/>
    <w:rsid w:val="005C415D"/>
    <w:rsid w:val="005C732E"/>
    <w:rsid w:val="005D15D5"/>
    <w:rsid w:val="005D2FF1"/>
    <w:rsid w:val="005E2C23"/>
    <w:rsid w:val="005E4A99"/>
    <w:rsid w:val="005F09F6"/>
    <w:rsid w:val="005F1672"/>
    <w:rsid w:val="005F2BBE"/>
    <w:rsid w:val="005F3EA1"/>
    <w:rsid w:val="005F5F37"/>
    <w:rsid w:val="00600FFE"/>
    <w:rsid w:val="006034D2"/>
    <w:rsid w:val="00605F08"/>
    <w:rsid w:val="00620216"/>
    <w:rsid w:val="006215BC"/>
    <w:rsid w:val="006252EA"/>
    <w:rsid w:val="00630AE7"/>
    <w:rsid w:val="00632ADF"/>
    <w:rsid w:val="00635C2B"/>
    <w:rsid w:val="00636228"/>
    <w:rsid w:val="0064167D"/>
    <w:rsid w:val="0064333A"/>
    <w:rsid w:val="00643F61"/>
    <w:rsid w:val="006521AC"/>
    <w:rsid w:val="00667B14"/>
    <w:rsid w:val="0067069D"/>
    <w:rsid w:val="00673F8F"/>
    <w:rsid w:val="00682BBB"/>
    <w:rsid w:val="006837B5"/>
    <w:rsid w:val="006943CF"/>
    <w:rsid w:val="00695794"/>
    <w:rsid w:val="006967E3"/>
    <w:rsid w:val="00696A33"/>
    <w:rsid w:val="00696B2B"/>
    <w:rsid w:val="00697972"/>
    <w:rsid w:val="006A6651"/>
    <w:rsid w:val="006C6732"/>
    <w:rsid w:val="006E2EEA"/>
    <w:rsid w:val="006E3F6A"/>
    <w:rsid w:val="006F2376"/>
    <w:rsid w:val="006F3F41"/>
    <w:rsid w:val="006F6190"/>
    <w:rsid w:val="006F76F4"/>
    <w:rsid w:val="0070225C"/>
    <w:rsid w:val="007110EF"/>
    <w:rsid w:val="00713C88"/>
    <w:rsid w:val="00715B12"/>
    <w:rsid w:val="007230EE"/>
    <w:rsid w:val="00725891"/>
    <w:rsid w:val="007267A2"/>
    <w:rsid w:val="00732BF7"/>
    <w:rsid w:val="00733328"/>
    <w:rsid w:val="007334F3"/>
    <w:rsid w:val="0073739E"/>
    <w:rsid w:val="007378FA"/>
    <w:rsid w:val="0074186A"/>
    <w:rsid w:val="00741993"/>
    <w:rsid w:val="00741CAE"/>
    <w:rsid w:val="00745B52"/>
    <w:rsid w:val="0074748B"/>
    <w:rsid w:val="00767466"/>
    <w:rsid w:val="007709CC"/>
    <w:rsid w:val="00774E2B"/>
    <w:rsid w:val="00784B71"/>
    <w:rsid w:val="00792C2B"/>
    <w:rsid w:val="007B5879"/>
    <w:rsid w:val="007D699E"/>
    <w:rsid w:val="007E3435"/>
    <w:rsid w:val="007E387C"/>
    <w:rsid w:val="007E5095"/>
    <w:rsid w:val="007E60A7"/>
    <w:rsid w:val="007E7317"/>
    <w:rsid w:val="00805280"/>
    <w:rsid w:val="00815211"/>
    <w:rsid w:val="00815CEE"/>
    <w:rsid w:val="008219E9"/>
    <w:rsid w:val="00822178"/>
    <w:rsid w:val="008328AB"/>
    <w:rsid w:val="00834E24"/>
    <w:rsid w:val="00847159"/>
    <w:rsid w:val="008505BB"/>
    <w:rsid w:val="00851BA6"/>
    <w:rsid w:val="00861203"/>
    <w:rsid w:val="00864647"/>
    <w:rsid w:val="0087550D"/>
    <w:rsid w:val="00885399"/>
    <w:rsid w:val="0089607B"/>
    <w:rsid w:val="008A09BC"/>
    <w:rsid w:val="008A0BD7"/>
    <w:rsid w:val="008A70BF"/>
    <w:rsid w:val="008A7675"/>
    <w:rsid w:val="008B3E8E"/>
    <w:rsid w:val="008B6A15"/>
    <w:rsid w:val="008D0C30"/>
    <w:rsid w:val="008D7766"/>
    <w:rsid w:val="008F118D"/>
    <w:rsid w:val="008F1D10"/>
    <w:rsid w:val="008F3923"/>
    <w:rsid w:val="008F4033"/>
    <w:rsid w:val="008F75E7"/>
    <w:rsid w:val="00900571"/>
    <w:rsid w:val="00901A01"/>
    <w:rsid w:val="009038C3"/>
    <w:rsid w:val="00905ED1"/>
    <w:rsid w:val="009116A7"/>
    <w:rsid w:val="00917F4E"/>
    <w:rsid w:val="00924D27"/>
    <w:rsid w:val="009254FD"/>
    <w:rsid w:val="00931126"/>
    <w:rsid w:val="00935196"/>
    <w:rsid w:val="00944BD8"/>
    <w:rsid w:val="009519CF"/>
    <w:rsid w:val="009526D6"/>
    <w:rsid w:val="00952F80"/>
    <w:rsid w:val="009562E5"/>
    <w:rsid w:val="009603D7"/>
    <w:rsid w:val="00961813"/>
    <w:rsid w:val="00971CA9"/>
    <w:rsid w:val="00972750"/>
    <w:rsid w:val="00975FB3"/>
    <w:rsid w:val="00976FCE"/>
    <w:rsid w:val="00977D87"/>
    <w:rsid w:val="00983311"/>
    <w:rsid w:val="0099660B"/>
    <w:rsid w:val="009A259E"/>
    <w:rsid w:val="009B4637"/>
    <w:rsid w:val="009C1084"/>
    <w:rsid w:val="009D4239"/>
    <w:rsid w:val="009E26B0"/>
    <w:rsid w:val="009F46D5"/>
    <w:rsid w:val="00A204E7"/>
    <w:rsid w:val="00A22BFA"/>
    <w:rsid w:val="00A2670D"/>
    <w:rsid w:val="00A27FAD"/>
    <w:rsid w:val="00A402CD"/>
    <w:rsid w:val="00A45F43"/>
    <w:rsid w:val="00A60AFD"/>
    <w:rsid w:val="00A6680D"/>
    <w:rsid w:val="00A76147"/>
    <w:rsid w:val="00A81C61"/>
    <w:rsid w:val="00A950C3"/>
    <w:rsid w:val="00AA42B5"/>
    <w:rsid w:val="00AA7219"/>
    <w:rsid w:val="00AA72DB"/>
    <w:rsid w:val="00AB1887"/>
    <w:rsid w:val="00AB74FB"/>
    <w:rsid w:val="00AC0F6D"/>
    <w:rsid w:val="00AC0F99"/>
    <w:rsid w:val="00AC5A1F"/>
    <w:rsid w:val="00AC6F86"/>
    <w:rsid w:val="00AE6F8F"/>
    <w:rsid w:val="00AE737C"/>
    <w:rsid w:val="00AF061D"/>
    <w:rsid w:val="00AF0A58"/>
    <w:rsid w:val="00AF6B83"/>
    <w:rsid w:val="00B05BC8"/>
    <w:rsid w:val="00B10DB5"/>
    <w:rsid w:val="00B31D42"/>
    <w:rsid w:val="00B4301D"/>
    <w:rsid w:val="00B44948"/>
    <w:rsid w:val="00B479F4"/>
    <w:rsid w:val="00B668E8"/>
    <w:rsid w:val="00B66C0C"/>
    <w:rsid w:val="00B67EAD"/>
    <w:rsid w:val="00B77131"/>
    <w:rsid w:val="00B8086F"/>
    <w:rsid w:val="00B825C6"/>
    <w:rsid w:val="00B96A20"/>
    <w:rsid w:val="00BC0E33"/>
    <w:rsid w:val="00BC11CE"/>
    <w:rsid w:val="00BC6B93"/>
    <w:rsid w:val="00BD2D2B"/>
    <w:rsid w:val="00BD7566"/>
    <w:rsid w:val="00BE2388"/>
    <w:rsid w:val="00BF094F"/>
    <w:rsid w:val="00BF43E6"/>
    <w:rsid w:val="00BF5C26"/>
    <w:rsid w:val="00C0455E"/>
    <w:rsid w:val="00C13AB6"/>
    <w:rsid w:val="00C152FF"/>
    <w:rsid w:val="00C220B6"/>
    <w:rsid w:val="00C22789"/>
    <w:rsid w:val="00C23463"/>
    <w:rsid w:val="00C31086"/>
    <w:rsid w:val="00C334F1"/>
    <w:rsid w:val="00C37C06"/>
    <w:rsid w:val="00C45561"/>
    <w:rsid w:val="00C504B3"/>
    <w:rsid w:val="00C60A49"/>
    <w:rsid w:val="00C626CC"/>
    <w:rsid w:val="00C64DE9"/>
    <w:rsid w:val="00C711A8"/>
    <w:rsid w:val="00C73BB0"/>
    <w:rsid w:val="00C74597"/>
    <w:rsid w:val="00C77A1B"/>
    <w:rsid w:val="00C81354"/>
    <w:rsid w:val="00C83027"/>
    <w:rsid w:val="00C90929"/>
    <w:rsid w:val="00C9464F"/>
    <w:rsid w:val="00CB7ECB"/>
    <w:rsid w:val="00CC127D"/>
    <w:rsid w:val="00CC205D"/>
    <w:rsid w:val="00CC62B2"/>
    <w:rsid w:val="00CD4554"/>
    <w:rsid w:val="00CE53E1"/>
    <w:rsid w:val="00CE6CAA"/>
    <w:rsid w:val="00D00BA0"/>
    <w:rsid w:val="00D034DC"/>
    <w:rsid w:val="00D0575D"/>
    <w:rsid w:val="00D07750"/>
    <w:rsid w:val="00D13380"/>
    <w:rsid w:val="00D14989"/>
    <w:rsid w:val="00D16F25"/>
    <w:rsid w:val="00D25461"/>
    <w:rsid w:val="00D32B1A"/>
    <w:rsid w:val="00D34F9B"/>
    <w:rsid w:val="00D364AF"/>
    <w:rsid w:val="00D37CDE"/>
    <w:rsid w:val="00D41F80"/>
    <w:rsid w:val="00D422AC"/>
    <w:rsid w:val="00D436B5"/>
    <w:rsid w:val="00D510DF"/>
    <w:rsid w:val="00D52833"/>
    <w:rsid w:val="00D735F9"/>
    <w:rsid w:val="00D76F0B"/>
    <w:rsid w:val="00D814B5"/>
    <w:rsid w:val="00D95576"/>
    <w:rsid w:val="00D97448"/>
    <w:rsid w:val="00DA46BE"/>
    <w:rsid w:val="00DA4F9C"/>
    <w:rsid w:val="00DA79A6"/>
    <w:rsid w:val="00DB09A2"/>
    <w:rsid w:val="00DB237A"/>
    <w:rsid w:val="00DB4D51"/>
    <w:rsid w:val="00DB6D89"/>
    <w:rsid w:val="00DC12BF"/>
    <w:rsid w:val="00DC237A"/>
    <w:rsid w:val="00DD284A"/>
    <w:rsid w:val="00DD48CF"/>
    <w:rsid w:val="00DD6C2D"/>
    <w:rsid w:val="00DE3997"/>
    <w:rsid w:val="00DF11E1"/>
    <w:rsid w:val="00DF3D4A"/>
    <w:rsid w:val="00E02B7A"/>
    <w:rsid w:val="00E05629"/>
    <w:rsid w:val="00E07AEA"/>
    <w:rsid w:val="00E14E44"/>
    <w:rsid w:val="00E21B91"/>
    <w:rsid w:val="00E4430B"/>
    <w:rsid w:val="00E5250E"/>
    <w:rsid w:val="00E53272"/>
    <w:rsid w:val="00E574F4"/>
    <w:rsid w:val="00E635C8"/>
    <w:rsid w:val="00E65DC0"/>
    <w:rsid w:val="00E8643D"/>
    <w:rsid w:val="00E94A6B"/>
    <w:rsid w:val="00EA6073"/>
    <w:rsid w:val="00EB084C"/>
    <w:rsid w:val="00EB0880"/>
    <w:rsid w:val="00EC2C59"/>
    <w:rsid w:val="00EC2D61"/>
    <w:rsid w:val="00EC5B8F"/>
    <w:rsid w:val="00ED0C88"/>
    <w:rsid w:val="00ED4814"/>
    <w:rsid w:val="00ED7D3B"/>
    <w:rsid w:val="00EE3FAA"/>
    <w:rsid w:val="00EE55D8"/>
    <w:rsid w:val="00EE5EE9"/>
    <w:rsid w:val="00EF3DF1"/>
    <w:rsid w:val="00F01ECC"/>
    <w:rsid w:val="00F312F8"/>
    <w:rsid w:val="00F322AA"/>
    <w:rsid w:val="00F32971"/>
    <w:rsid w:val="00F3316A"/>
    <w:rsid w:val="00F34AED"/>
    <w:rsid w:val="00F40978"/>
    <w:rsid w:val="00F40BBC"/>
    <w:rsid w:val="00F54F2A"/>
    <w:rsid w:val="00F60D1A"/>
    <w:rsid w:val="00F61F88"/>
    <w:rsid w:val="00F63673"/>
    <w:rsid w:val="00F65373"/>
    <w:rsid w:val="00F65590"/>
    <w:rsid w:val="00F65803"/>
    <w:rsid w:val="00F703B1"/>
    <w:rsid w:val="00F76E23"/>
    <w:rsid w:val="00F8508F"/>
    <w:rsid w:val="00F9085A"/>
    <w:rsid w:val="00F9695A"/>
    <w:rsid w:val="00FB0594"/>
    <w:rsid w:val="00FB08C0"/>
    <w:rsid w:val="00FB0A80"/>
    <w:rsid w:val="00FB73CB"/>
    <w:rsid w:val="00FC0014"/>
    <w:rsid w:val="00FC009E"/>
    <w:rsid w:val="00FC42E1"/>
    <w:rsid w:val="00FD1215"/>
    <w:rsid w:val="00FE0206"/>
    <w:rsid w:val="00FE2BEC"/>
    <w:rsid w:val="00FE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fr-CA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27D"/>
  </w:style>
  <w:style w:type="paragraph" w:styleId="Titre1">
    <w:name w:val="heading 1"/>
    <w:basedOn w:val="Normal"/>
    <w:next w:val="Normal"/>
    <w:link w:val="Titre1Car"/>
    <w:uiPriority w:val="9"/>
    <w:qFormat/>
    <w:rsid w:val="00CC127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C127D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C127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C127D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C127D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C127D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C127D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C127D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C127D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C127D"/>
    <w:rPr>
      <w:smallCaps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CC127D"/>
    <w:rPr>
      <w:smallCaps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CC127D"/>
    <w:rPr>
      <w:smallCaps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CC127D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CC127D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CC127D"/>
    <w:rPr>
      <w:smallCaps/>
      <w:color w:val="C0504D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CC127D"/>
    <w:rPr>
      <w:b/>
      <w:smallCaps/>
      <w:color w:val="C0504D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CC127D"/>
    <w:rPr>
      <w:b/>
      <w:i/>
      <w:smallCaps/>
      <w:color w:val="943634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CC127D"/>
    <w:rPr>
      <w:b/>
      <w:i/>
      <w:smallCaps/>
      <w:color w:val="622423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C127D"/>
    <w:rPr>
      <w:b/>
      <w:bCs/>
      <w:caps/>
      <w:sz w:val="16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CC127D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CC127D"/>
    <w:rPr>
      <w:smallCaps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C127D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CC127D"/>
    <w:rPr>
      <w:rFonts w:asciiTheme="majorHAnsi" w:eastAsiaTheme="majorEastAsia" w:hAnsiTheme="majorHAnsi" w:cstheme="majorBidi"/>
      <w:szCs w:val="22"/>
    </w:rPr>
  </w:style>
  <w:style w:type="character" w:styleId="lev">
    <w:name w:val="Strong"/>
    <w:uiPriority w:val="22"/>
    <w:qFormat/>
    <w:rsid w:val="00CC127D"/>
    <w:rPr>
      <w:b/>
      <w:color w:val="C0504D" w:themeColor="accent2"/>
    </w:rPr>
  </w:style>
  <w:style w:type="character" w:styleId="Accentuation">
    <w:name w:val="Emphasis"/>
    <w:uiPriority w:val="20"/>
    <w:qFormat/>
    <w:rsid w:val="00CC127D"/>
    <w:rPr>
      <w:b/>
      <w:i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CC127D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CC127D"/>
  </w:style>
  <w:style w:type="paragraph" w:styleId="Paragraphedeliste">
    <w:name w:val="List Paragraph"/>
    <w:basedOn w:val="Normal"/>
    <w:uiPriority w:val="34"/>
    <w:qFormat/>
    <w:rsid w:val="00CC127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CC127D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CC127D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C127D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C127D"/>
    <w:rPr>
      <w:b/>
      <w:i/>
      <w:color w:val="FFFFFF" w:themeColor="background1"/>
      <w:shd w:val="clear" w:color="auto" w:fill="C0504D" w:themeFill="accent2"/>
    </w:rPr>
  </w:style>
  <w:style w:type="character" w:styleId="Emphaseple">
    <w:name w:val="Subtle Emphasis"/>
    <w:uiPriority w:val="19"/>
    <w:qFormat/>
    <w:rsid w:val="00CC127D"/>
    <w:rPr>
      <w:i/>
    </w:rPr>
  </w:style>
  <w:style w:type="character" w:styleId="Emphaseintense">
    <w:name w:val="Intense Emphasis"/>
    <w:uiPriority w:val="21"/>
    <w:qFormat/>
    <w:rsid w:val="00CC127D"/>
    <w:rPr>
      <w:b/>
      <w:i/>
      <w:color w:val="C0504D" w:themeColor="accent2"/>
      <w:spacing w:val="10"/>
    </w:rPr>
  </w:style>
  <w:style w:type="character" w:styleId="Rfrenceple">
    <w:name w:val="Subtle Reference"/>
    <w:uiPriority w:val="31"/>
    <w:qFormat/>
    <w:rsid w:val="00CC127D"/>
    <w:rPr>
      <w:b/>
    </w:rPr>
  </w:style>
  <w:style w:type="character" w:styleId="Rfrenceintense">
    <w:name w:val="Intense Reference"/>
    <w:uiPriority w:val="32"/>
    <w:qFormat/>
    <w:rsid w:val="00CC127D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CC127D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C127D"/>
    <w:pPr>
      <w:outlineLvl w:val="9"/>
    </w:pPr>
    <w:rPr>
      <w:lang w:bidi="en-US"/>
    </w:rPr>
  </w:style>
  <w:style w:type="table" w:styleId="Grilledutableau">
    <w:name w:val="Table Grid"/>
    <w:basedOn w:val="TableauNormal"/>
    <w:uiPriority w:val="59"/>
    <w:rsid w:val="00175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75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534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16F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6F25"/>
  </w:style>
  <w:style w:type="paragraph" w:styleId="Pieddepage">
    <w:name w:val="footer"/>
    <w:basedOn w:val="Normal"/>
    <w:link w:val="PieddepageCar"/>
    <w:uiPriority w:val="99"/>
    <w:unhideWhenUsed/>
    <w:rsid w:val="00D16F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6F25"/>
  </w:style>
  <w:style w:type="character" w:styleId="Textedelespacerserv">
    <w:name w:val="Placeholder Text"/>
    <w:uiPriority w:val="59"/>
    <w:semiHidden/>
    <w:rsid w:val="00900571"/>
    <w:rPr>
      <w:rFonts w:eastAsia="Times New Roman"/>
      <w:color w:val="1F497D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DA46B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A46BE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DA46BE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A46B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A46B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fr-CA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27D"/>
  </w:style>
  <w:style w:type="paragraph" w:styleId="Titre1">
    <w:name w:val="heading 1"/>
    <w:basedOn w:val="Normal"/>
    <w:next w:val="Normal"/>
    <w:link w:val="Titre1Car"/>
    <w:uiPriority w:val="9"/>
    <w:qFormat/>
    <w:rsid w:val="00CC127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C127D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C127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C127D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C127D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C127D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C127D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C127D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C127D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C127D"/>
    <w:rPr>
      <w:smallCaps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CC127D"/>
    <w:rPr>
      <w:smallCaps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CC127D"/>
    <w:rPr>
      <w:smallCaps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CC127D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CC127D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CC127D"/>
    <w:rPr>
      <w:smallCaps/>
      <w:color w:val="C0504D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CC127D"/>
    <w:rPr>
      <w:b/>
      <w:smallCaps/>
      <w:color w:val="C0504D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CC127D"/>
    <w:rPr>
      <w:b/>
      <w:i/>
      <w:smallCaps/>
      <w:color w:val="943634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CC127D"/>
    <w:rPr>
      <w:b/>
      <w:i/>
      <w:smallCaps/>
      <w:color w:val="622423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C127D"/>
    <w:rPr>
      <w:b/>
      <w:bCs/>
      <w:caps/>
      <w:sz w:val="16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CC127D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CC127D"/>
    <w:rPr>
      <w:smallCaps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C127D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CC127D"/>
    <w:rPr>
      <w:rFonts w:asciiTheme="majorHAnsi" w:eastAsiaTheme="majorEastAsia" w:hAnsiTheme="majorHAnsi" w:cstheme="majorBidi"/>
      <w:szCs w:val="22"/>
    </w:rPr>
  </w:style>
  <w:style w:type="character" w:styleId="lev">
    <w:name w:val="Strong"/>
    <w:uiPriority w:val="22"/>
    <w:qFormat/>
    <w:rsid w:val="00CC127D"/>
    <w:rPr>
      <w:b/>
      <w:color w:val="C0504D" w:themeColor="accent2"/>
    </w:rPr>
  </w:style>
  <w:style w:type="character" w:styleId="Accentuation">
    <w:name w:val="Emphasis"/>
    <w:uiPriority w:val="20"/>
    <w:qFormat/>
    <w:rsid w:val="00CC127D"/>
    <w:rPr>
      <w:b/>
      <w:i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CC127D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CC127D"/>
  </w:style>
  <w:style w:type="paragraph" w:styleId="Paragraphedeliste">
    <w:name w:val="List Paragraph"/>
    <w:basedOn w:val="Normal"/>
    <w:uiPriority w:val="34"/>
    <w:qFormat/>
    <w:rsid w:val="00CC127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CC127D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CC127D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C127D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C127D"/>
    <w:rPr>
      <w:b/>
      <w:i/>
      <w:color w:val="FFFFFF" w:themeColor="background1"/>
      <w:shd w:val="clear" w:color="auto" w:fill="C0504D" w:themeFill="accent2"/>
    </w:rPr>
  </w:style>
  <w:style w:type="character" w:styleId="Emphaseple">
    <w:name w:val="Subtle Emphasis"/>
    <w:uiPriority w:val="19"/>
    <w:qFormat/>
    <w:rsid w:val="00CC127D"/>
    <w:rPr>
      <w:i/>
    </w:rPr>
  </w:style>
  <w:style w:type="character" w:styleId="Emphaseintense">
    <w:name w:val="Intense Emphasis"/>
    <w:uiPriority w:val="21"/>
    <w:qFormat/>
    <w:rsid w:val="00CC127D"/>
    <w:rPr>
      <w:b/>
      <w:i/>
      <w:color w:val="C0504D" w:themeColor="accent2"/>
      <w:spacing w:val="10"/>
    </w:rPr>
  </w:style>
  <w:style w:type="character" w:styleId="Rfrenceple">
    <w:name w:val="Subtle Reference"/>
    <w:uiPriority w:val="31"/>
    <w:qFormat/>
    <w:rsid w:val="00CC127D"/>
    <w:rPr>
      <w:b/>
    </w:rPr>
  </w:style>
  <w:style w:type="character" w:styleId="Rfrenceintense">
    <w:name w:val="Intense Reference"/>
    <w:uiPriority w:val="32"/>
    <w:qFormat/>
    <w:rsid w:val="00CC127D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CC127D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C127D"/>
    <w:pPr>
      <w:outlineLvl w:val="9"/>
    </w:pPr>
    <w:rPr>
      <w:lang w:bidi="en-US"/>
    </w:rPr>
  </w:style>
  <w:style w:type="table" w:styleId="Grilledutableau">
    <w:name w:val="Table Grid"/>
    <w:basedOn w:val="TableauNormal"/>
    <w:uiPriority w:val="59"/>
    <w:rsid w:val="00175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75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534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16F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6F25"/>
  </w:style>
  <w:style w:type="paragraph" w:styleId="Pieddepage">
    <w:name w:val="footer"/>
    <w:basedOn w:val="Normal"/>
    <w:link w:val="PieddepageCar"/>
    <w:uiPriority w:val="99"/>
    <w:unhideWhenUsed/>
    <w:rsid w:val="00D16F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6F25"/>
  </w:style>
  <w:style w:type="character" w:styleId="Textedelespacerserv">
    <w:name w:val="Placeholder Text"/>
    <w:uiPriority w:val="59"/>
    <w:semiHidden/>
    <w:rsid w:val="00900571"/>
    <w:rPr>
      <w:rFonts w:eastAsia="Times New Roman"/>
      <w:color w:val="1F497D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DA46B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A46BE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DA46BE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A46B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A46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7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03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girard\Downloads\Modele_ordonnance_pharmaceutique2022%20(3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CA66C-AA69-43ED-995C-4E30747D3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Modele_ordonnance_pharmaceutique2022 (3).dotx</Template>
  <TotalTime>3</TotalTime>
  <Pages>1</Pages>
  <Words>279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Hospitalier Universitaire de Sherbrooke</Company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Geneviève Girard</dc:creator>
  <cp:lastModifiedBy>JESSICA HENRIPIN</cp:lastModifiedBy>
  <cp:revision>3</cp:revision>
  <cp:lastPrinted>2022-11-02T14:46:00Z</cp:lastPrinted>
  <dcterms:created xsi:type="dcterms:W3CDTF">2025-11-18T19:59:00Z</dcterms:created>
  <dcterms:modified xsi:type="dcterms:W3CDTF">2025-11-18T20:01:00Z</dcterms:modified>
</cp:coreProperties>
</file>