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697"/>
        <w:gridCol w:w="154"/>
        <w:gridCol w:w="90"/>
        <w:gridCol w:w="270"/>
        <w:gridCol w:w="6"/>
        <w:gridCol w:w="432"/>
        <w:gridCol w:w="764"/>
        <w:gridCol w:w="227"/>
        <w:gridCol w:w="13"/>
        <w:gridCol w:w="909"/>
        <w:gridCol w:w="1132"/>
        <w:gridCol w:w="6"/>
        <w:gridCol w:w="238"/>
        <w:gridCol w:w="221"/>
        <w:gridCol w:w="938"/>
        <w:gridCol w:w="1132"/>
        <w:gridCol w:w="531"/>
        <w:gridCol w:w="97"/>
        <w:gridCol w:w="52"/>
      </w:tblGrid>
      <w:tr w:rsidR="00F9085A" w14:paraId="3E927138" w14:textId="77777777" w:rsidTr="500888AE">
        <w:trPr>
          <w:gridAfter w:val="1"/>
          <w:wAfter w:w="52" w:type="dxa"/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2A6659" w14:textId="77777777"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75E80D9C" wp14:editId="625F093D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FB002D" w14:textId="77777777" w:rsidR="00F9085A" w:rsidRDefault="008660BA" w:rsidP="008D7766">
            <w:pPr>
              <w:jc w:val="center"/>
            </w:pPr>
            <w:sdt>
              <w:sdtPr>
                <w:rPr>
                  <w:rFonts w:cstheme="minorHAnsi"/>
                  <w:color w:val="A6A6A6" w:themeColor="background1" w:themeShade="A6"/>
                  <w:sz w:val="16"/>
                  <w:szCs w:val="16"/>
                </w:rPr>
                <w:id w:val="-1854328386"/>
                <w:temporary/>
                <w:showingPlcHdr/>
              </w:sdtPr>
              <w:sdtEndPr/>
              <w:sdtContent>
                <w:r w:rsidR="00F9085A" w:rsidRPr="00033A23">
                  <w:rPr>
                    <w:rStyle w:val="Textedelespacerserv"/>
                    <w:rFonts w:eastAsia="Calibri"/>
                    <w:color w:val="A6A6A6" w:themeColor="background1" w:themeShade="A6"/>
                    <w:sz w:val="18"/>
                  </w:rPr>
                  <w:t>Code à barres</w:t>
                </w:r>
              </w:sdtContent>
            </w:sdt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0A37501D" w14:textId="77777777"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9"/>
            <w:vMerge w:val="restart"/>
            <w:tcBorders>
              <w:top w:val="nil"/>
              <w:right w:val="nil"/>
            </w:tcBorders>
          </w:tcPr>
          <w:p w14:paraId="5DAB6C7B" w14:textId="77777777" w:rsidR="00F9085A" w:rsidRDefault="00F9085A"/>
        </w:tc>
      </w:tr>
      <w:tr w:rsidR="00F9085A" w14:paraId="4547E988" w14:textId="77777777" w:rsidTr="500888AE">
        <w:trPr>
          <w:gridAfter w:val="1"/>
          <w:wAfter w:w="52" w:type="dxa"/>
          <w:trHeight w:val="576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48F56" w14:textId="5AAC7354" w:rsidR="00F9085A" w:rsidRPr="004F172C" w:rsidRDefault="00F9085A" w:rsidP="432C200F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eastAsia="Calibri" w:hAnsi="Franklin Gothic Book" w:cs="Times New Roman"/>
                <w:smallCaps/>
              </w:rPr>
            </w:pPr>
          </w:p>
        </w:tc>
        <w:tc>
          <w:tcPr>
            <w:tcW w:w="240" w:type="dxa"/>
            <w:gridSpan w:val="2"/>
            <w:vMerge/>
          </w:tcPr>
          <w:p w14:paraId="02EB378F" w14:textId="77777777" w:rsidR="00F9085A" w:rsidRDefault="00F9085A"/>
        </w:tc>
        <w:tc>
          <w:tcPr>
            <w:tcW w:w="5204" w:type="dxa"/>
            <w:gridSpan w:val="9"/>
            <w:vMerge/>
          </w:tcPr>
          <w:p w14:paraId="6A05A809" w14:textId="77777777" w:rsidR="00F9085A" w:rsidRDefault="00F9085A"/>
        </w:tc>
      </w:tr>
      <w:tr w:rsidR="00F9085A" w:rsidRPr="007E60A7" w14:paraId="5AB5D6F1" w14:textId="77777777" w:rsidTr="500888AE">
        <w:trPr>
          <w:gridAfter w:val="1"/>
          <w:wAfter w:w="52" w:type="dxa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F770F" w14:textId="77777777"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bCs/>
                <w:caps w:val="0"/>
                <w:sz w:val="20"/>
                <w:szCs w:val="20"/>
              </w:rPr>
            </w:sdtEndPr>
            <w:sdtContent>
              <w:p w14:paraId="42250E38" w14:textId="66BA7F77" w:rsidR="00F9085A" w:rsidRPr="000341E3" w:rsidRDefault="00B77430" w:rsidP="00897E40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ALTEPLASE/DORNASE</w:t>
                </w:r>
                <w:r w:rsidR="00897E40"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 xml:space="preserve"> </w:t>
                </w:r>
                <w:r w:rsidR="008660BA"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 xml:space="preserve">ALFA </w:t>
                </w:r>
                <w:r w:rsidR="00897E40"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 xml:space="preserve">intrapleural </w:t>
                </w: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dans l’épanchement/empyème pneumonique</w:t>
                </w:r>
              </w:p>
            </w:sdtContent>
          </w:sdt>
          <w:bookmarkEnd w:id="0" w:displacedByCustomXml="prev"/>
        </w:tc>
        <w:tc>
          <w:tcPr>
            <w:tcW w:w="240" w:type="dxa"/>
            <w:gridSpan w:val="2"/>
            <w:vMerge/>
          </w:tcPr>
          <w:p w14:paraId="5A39BBE3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9"/>
            <w:vMerge/>
          </w:tcPr>
          <w:p w14:paraId="41C8F396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14:paraId="6A537EDC" w14:textId="77777777" w:rsidTr="500888AE"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D6DA8C" w14:textId="77777777" w:rsidR="005C732E" w:rsidRPr="00F9085A" w:rsidRDefault="005C732E" w:rsidP="432C200F">
            <w:pPr>
              <w:spacing w:before="120"/>
              <w:ind w:right="-146"/>
              <w:rPr>
                <w:rFonts w:ascii="Franklin Gothic Book" w:hAnsi="Franklin Gothic Book" w:cs="Times New Roman"/>
              </w:rPr>
            </w:pPr>
          </w:p>
        </w:tc>
        <w:tc>
          <w:tcPr>
            <w:tcW w:w="70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3D3EC" w14:textId="77777777"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14:paraId="0D0B940D" w14:textId="77777777" w:rsidTr="500888AE">
        <w:trPr>
          <w:gridBefore w:val="17"/>
          <w:gridAfter w:val="1"/>
          <w:wBefore w:w="5408" w:type="dxa"/>
          <w:wAfter w:w="52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061E4C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14:paraId="1E8A683B" w14:textId="77777777" w:rsidTr="500888AE">
        <w:trPr>
          <w:gridAfter w:val="11"/>
          <w:wAfter w:w="5269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14:paraId="1D937580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7E2D48E4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14:paraId="24615A8A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14:paraId="44EAFD9C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14:paraId="585DE88D" w14:textId="77777777" w:rsidTr="500888AE">
        <w:trPr>
          <w:gridAfter w:val="2"/>
          <w:wAfter w:w="149" w:type="dxa"/>
          <w:trHeight w:val="30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14:paraId="3DEEC669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14:paraId="3656B9AB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5FB0818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49F31CB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3128261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2486C05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101652C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4B99056E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40DA07A" w14:textId="161EBE72" w:rsidR="00AC0F99" w:rsidRPr="007E60A7" w:rsidRDefault="2CF420E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432C200F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99C43A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84495" w14:textId="77777777"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BEF00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8A109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proofErr w:type="gramStart"/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  <w:proofErr w:type="gramEnd"/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9AF83" w14:textId="77777777"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1D779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EAD96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proofErr w:type="gramStart"/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  <w:proofErr w:type="gramEnd"/>
          </w:p>
        </w:tc>
      </w:tr>
      <w:tr w:rsidR="00900571" w:rsidRPr="007E60A7" w14:paraId="05C5F056" w14:textId="77777777" w:rsidTr="500888AE">
        <w:trPr>
          <w:gridAfter w:val="1"/>
          <w:wAfter w:w="52" w:type="dxa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491072FA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4C0661FB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4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3CF2D8B6" w14:textId="77777777"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F9085A" w:rsidRPr="007E60A7" w14:paraId="405AC9E1" w14:textId="77777777" w:rsidTr="500888AE">
        <w:trPr>
          <w:gridAfter w:val="1"/>
          <w:wAfter w:w="52" w:type="dxa"/>
          <w:trHeight w:val="454"/>
        </w:trPr>
        <w:tc>
          <w:tcPr>
            <w:tcW w:w="10852" w:type="dxa"/>
            <w:gridSpan w:val="2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  <w:vAlign w:val="center"/>
          </w:tcPr>
          <w:p w14:paraId="74E81FE4" w14:textId="77777777" w:rsidR="00F9085A" w:rsidRPr="00350518" w:rsidRDefault="00F9085A" w:rsidP="002314A0">
            <w:pPr>
              <w:spacing w:before="20"/>
              <w:jc w:val="center"/>
              <w:rPr>
                <w:rFonts w:ascii="Franklin Gothic Demi" w:hAnsi="Franklin Gothic Demi" w:cs="Times New Roman"/>
                <w:b/>
                <w:sz w:val="21"/>
                <w:szCs w:val="21"/>
              </w:rPr>
            </w:pPr>
            <w:r w:rsidRPr="00350518">
              <w:rPr>
                <w:rFonts w:ascii="Franklin Gothic Demi" w:hAnsi="Franklin Gothic Demi" w:cs="Times New Roman"/>
                <w:b/>
                <w:sz w:val="21"/>
                <w:szCs w:val="21"/>
              </w:rPr>
              <w:t>ATTENTION AUX ABRÉVIATIONS</w:t>
            </w:r>
            <w:r>
              <w:rPr>
                <w:rFonts w:ascii="Franklin Gothic Demi" w:hAnsi="Franklin Gothic Demi" w:cs="Times New Roman"/>
                <w:b/>
                <w:sz w:val="21"/>
                <w:szCs w:val="21"/>
              </w:rPr>
              <w:t xml:space="preserve">, </w:t>
            </w:r>
            <w:r w:rsidRPr="00350518">
              <w:rPr>
                <w:rFonts w:ascii="Franklin Gothic Demi" w:hAnsi="Franklin Gothic Demi" w:cs="Times New Roman"/>
                <w:b/>
                <w:sz w:val="21"/>
                <w:szCs w:val="21"/>
              </w:rPr>
              <w:t>SYMBOLES</w:t>
            </w:r>
            <w:r>
              <w:rPr>
                <w:rFonts w:ascii="Franklin Gothic Demi" w:hAnsi="Franklin Gothic Demi" w:cs="Times New Roman"/>
                <w:b/>
                <w:sz w:val="21"/>
                <w:szCs w:val="21"/>
              </w:rPr>
              <w:t xml:space="preserve"> ET </w:t>
            </w:r>
            <w:r w:rsidRPr="00350518">
              <w:rPr>
                <w:rFonts w:ascii="Franklin Gothic Demi" w:hAnsi="Franklin Gothic Demi" w:cs="Times New Roman"/>
                <w:b/>
                <w:sz w:val="21"/>
                <w:szCs w:val="21"/>
              </w:rPr>
              <w:t>DÉSIGNATIONS DE DOSES INTERDITS :</w:t>
            </w:r>
          </w:p>
          <w:p w14:paraId="7003D235" w14:textId="77777777" w:rsidR="00F9085A" w:rsidRPr="00356F69" w:rsidRDefault="00F9085A" w:rsidP="002314A0">
            <w:pPr>
              <w:jc w:val="center"/>
              <w:rPr>
                <w:rFonts w:ascii="Franklin Gothic Book" w:hAnsi="Franklin Gothic Book" w:cs="Times New Roman"/>
              </w:rPr>
            </w:pPr>
            <w:r w:rsidRPr="00356F69">
              <w:rPr>
                <w:rFonts w:ascii="Franklin Gothic Book" w:hAnsi="Franklin Gothic Book" w:cs="Times New Roman"/>
              </w:rPr>
              <w:t xml:space="preserve">U, un, IU, UI, cc, </w:t>
            </w:r>
            <w:r w:rsidRPr="00356F69">
              <w:rPr>
                <w:rFonts w:ascii="Franklin Gothic Book" w:hAnsi="Franklin Gothic Book" w:cs="Times New Roman"/>
                <w:i/>
              </w:rPr>
              <w:t>µ</w:t>
            </w:r>
            <w:r w:rsidRPr="00356F69">
              <w:rPr>
                <w:rFonts w:ascii="Franklin Gothic Book" w:hAnsi="Franklin Gothic Book" w:cs="Times New Roman"/>
              </w:rPr>
              <w:t>g – OS, OD, OU, AD, AS, AU, SL</w:t>
            </w:r>
            <w:r w:rsidR="00E5250E">
              <w:rPr>
                <w:rFonts w:ascii="Franklin Gothic Book" w:hAnsi="Franklin Gothic Book" w:cs="Times New Roman"/>
              </w:rPr>
              <w:t xml:space="preserve">, V/L </w:t>
            </w:r>
            <w:r w:rsidRPr="00356F69">
              <w:rPr>
                <w:rFonts w:ascii="Franklin Gothic Book" w:hAnsi="Franklin Gothic Book" w:cs="Times New Roman"/>
              </w:rPr>
              <w:t xml:space="preserve">– QD, QOD, </w:t>
            </w:r>
            <w:proofErr w:type="spellStart"/>
            <w:r w:rsidRPr="00356F69">
              <w:rPr>
                <w:rFonts w:ascii="Franklin Gothic Book" w:hAnsi="Franklin Gothic Book" w:cs="Times New Roman"/>
              </w:rPr>
              <w:t>x</w:t>
            </w:r>
            <w:r w:rsidR="00D364AF" w:rsidRPr="00356F69">
              <w:rPr>
                <w:rFonts w:ascii="Franklin Gothic Book" w:hAnsi="Franklin Gothic Book" w:cs="Times New Roman"/>
                <w:b/>
              </w:rPr>
              <w:t>_</w:t>
            </w:r>
            <w:r w:rsidRPr="00356F69">
              <w:rPr>
                <w:rFonts w:ascii="Franklin Gothic Book" w:hAnsi="Franklin Gothic Book" w:cs="Times New Roman"/>
              </w:rPr>
              <w:t>d</w:t>
            </w:r>
            <w:proofErr w:type="spellEnd"/>
            <w:r w:rsidR="00356F69">
              <w:rPr>
                <w:rFonts w:ascii="Franklin Gothic Book" w:hAnsi="Franklin Gothic Book" w:cs="Times New Roman"/>
              </w:rPr>
              <w:t xml:space="preserve"> </w:t>
            </w:r>
            <w:r w:rsidR="00E5250E">
              <w:rPr>
                <w:rFonts w:ascii="Franklin Gothic Book" w:hAnsi="Franklin Gothic Book" w:cs="Times New Roman"/>
              </w:rPr>
              <w:t xml:space="preserve">(ex.x6d) </w:t>
            </w:r>
            <w:r w:rsidRPr="00356F69">
              <w:rPr>
                <w:rFonts w:ascii="Franklin Gothic Book" w:hAnsi="Franklin Gothic Book" w:cs="Times New Roman"/>
              </w:rPr>
              <w:t>– D/C, @, &lt;, &gt;</w:t>
            </w:r>
            <w:r w:rsidR="00AC0F6D">
              <w:rPr>
                <w:rFonts w:ascii="Franklin Gothic Book" w:hAnsi="Franklin Gothic Book" w:cs="Times New Roman"/>
              </w:rPr>
              <w:t xml:space="preserve">, </w:t>
            </w:r>
            <w:r w:rsidR="00AC0F6D">
              <w:rPr>
                <w:rFonts w:ascii="Symbol" w:hAnsi="Symbol"/>
                <w:color w:val="000000"/>
                <w:shd w:val="clear" w:color="auto" w:fill="FFFFFF"/>
              </w:rPr>
              <w:t></w:t>
            </w:r>
          </w:p>
          <w:p w14:paraId="0B72679A" w14:textId="77777777" w:rsidR="006F2376" w:rsidRPr="006F2376" w:rsidRDefault="00F9085A" w:rsidP="002314A0">
            <w:pPr>
              <w:jc w:val="center"/>
              <w:rPr>
                <w:rFonts w:ascii="Franklin Gothic Book" w:hAnsi="Franklin Gothic Book" w:cs="Times New Roman"/>
              </w:rPr>
            </w:pPr>
            <w:r w:rsidRPr="00356F69">
              <w:rPr>
                <w:rFonts w:ascii="Franklin Gothic Book" w:hAnsi="Franklin Gothic Book" w:cs="Times New Roman"/>
              </w:rPr>
              <w:t>Zéro à droite (ex. : 5,0 mg), Manque zéro à gauche (ex. : ,5 mg); Toute abréviation de nom de médicament</w:t>
            </w:r>
          </w:p>
        </w:tc>
      </w:tr>
      <w:tr w:rsidR="005C732E" w:rsidRPr="00F21D56" w14:paraId="4AEC9017" w14:textId="77777777" w:rsidTr="003630D0">
        <w:trPr>
          <w:gridAfter w:val="1"/>
          <w:wAfter w:w="52" w:type="dxa"/>
          <w:trHeight w:val="6114"/>
        </w:trPr>
        <w:tc>
          <w:tcPr>
            <w:tcW w:w="10852" w:type="dxa"/>
            <w:gridSpan w:val="2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49B280B2" w14:textId="77777777" w:rsidR="00E225F2" w:rsidRPr="006E48CF" w:rsidRDefault="0021551A" w:rsidP="008C5A83">
            <w:pPr>
              <w:spacing w:before="120"/>
              <w:jc w:val="left"/>
              <w:rPr>
                <w:rFonts w:ascii="Franklin Gothic Medium" w:hAnsi="Franklin Gothic Medium"/>
                <w:color w:val="E36C0A" w:themeColor="accent6" w:themeShade="BF"/>
                <w:sz w:val="28"/>
                <w:szCs w:val="28"/>
              </w:rPr>
            </w:pPr>
            <w:r w:rsidRPr="006E48CF">
              <w:rPr>
                <w:rFonts w:ascii="Franklin Gothic Medium" w:hAnsi="Franklin Gothic Medium"/>
                <w:color w:val="E36C0A" w:themeColor="accent6" w:themeShade="BF"/>
                <w:sz w:val="28"/>
                <w:szCs w:val="28"/>
              </w:rPr>
              <w:t>Prémédication</w:t>
            </w:r>
          </w:p>
          <w:p w14:paraId="4E248871" w14:textId="77777777" w:rsidR="00E225F2" w:rsidRPr="007262D0" w:rsidRDefault="005D3616" w:rsidP="008C5A83">
            <w:pPr>
              <w:spacing w:before="120"/>
              <w:jc w:val="left"/>
              <w:rPr>
                <w:rFonts w:ascii="Franklin Gothic Medium" w:hAnsi="Franklin Gothic Medium"/>
                <w:sz w:val="22"/>
                <w:szCs w:val="22"/>
              </w:rPr>
            </w:pPr>
            <w:proofErr w:type="gramStart"/>
            <w:r w:rsidRPr="007262D0">
              <w:rPr>
                <w:rFonts w:ascii="Franklin Gothic Medium" w:hAnsi="Franklin Gothic Medium"/>
                <w:sz w:val="22"/>
                <w:szCs w:val="22"/>
              </w:rPr>
              <w:t xml:space="preserve">□  </w:t>
            </w:r>
            <w:r w:rsidR="00F21D56" w:rsidRPr="007262D0">
              <w:rPr>
                <w:rFonts w:ascii="Franklin Gothic Medium" w:hAnsi="Franklin Gothic Medium"/>
                <w:sz w:val="22"/>
                <w:szCs w:val="22"/>
              </w:rPr>
              <w:t>Acétaminophène</w:t>
            </w:r>
            <w:proofErr w:type="gramEnd"/>
            <w:r w:rsidR="00F21D56" w:rsidRPr="007262D0">
              <w:rPr>
                <w:rFonts w:ascii="Franklin Gothic Medium" w:hAnsi="Franklin Gothic Medium"/>
                <w:sz w:val="22"/>
                <w:szCs w:val="22"/>
              </w:rPr>
              <w:t xml:space="preserve"> 650</w:t>
            </w:r>
            <w:r w:rsidRPr="007262D0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 w:rsidR="00F21D56" w:rsidRPr="007262D0">
              <w:rPr>
                <w:rFonts w:ascii="Franklin Gothic Medium" w:hAnsi="Franklin Gothic Medium"/>
                <w:sz w:val="22"/>
                <w:szCs w:val="22"/>
              </w:rPr>
              <w:t>mg</w:t>
            </w:r>
            <w:r w:rsidRPr="007262D0">
              <w:rPr>
                <w:rFonts w:ascii="Franklin Gothic Medium" w:hAnsi="Franklin Gothic Medium"/>
                <w:sz w:val="22"/>
                <w:szCs w:val="22"/>
              </w:rPr>
              <w:t xml:space="preserve"> po</w:t>
            </w:r>
            <w:r w:rsidR="00F21D56" w:rsidRPr="007262D0">
              <w:rPr>
                <w:rFonts w:ascii="Franklin Gothic Medium" w:hAnsi="Franklin Gothic Medium"/>
                <w:sz w:val="22"/>
                <w:szCs w:val="22"/>
              </w:rPr>
              <w:t xml:space="preserve"> 1h pré-fibrinolyse</w:t>
            </w:r>
          </w:p>
          <w:p w14:paraId="0FB78278" w14:textId="7C16DAE0" w:rsidR="005D3616" w:rsidRDefault="44769C80" w:rsidP="432C200F">
            <w:pPr>
              <w:spacing w:before="120"/>
              <w:jc w:val="left"/>
              <w:rPr>
                <w:rFonts w:ascii="Franklin Gothic Medium" w:hAnsi="Franklin Gothic Medium"/>
                <w:sz w:val="22"/>
                <w:szCs w:val="22"/>
              </w:rPr>
            </w:pPr>
            <w:proofErr w:type="gramStart"/>
            <w:r w:rsidRPr="432C200F">
              <w:rPr>
                <w:rFonts w:ascii="Franklin Gothic Medium" w:hAnsi="Franklin Gothic Medium"/>
                <w:sz w:val="22"/>
                <w:szCs w:val="22"/>
              </w:rPr>
              <w:t xml:space="preserve">□  </w:t>
            </w:r>
            <w:r w:rsidR="7866BD2D" w:rsidRPr="432C200F">
              <w:rPr>
                <w:rFonts w:ascii="Franklin Gothic Medium" w:hAnsi="Franklin Gothic Medium"/>
                <w:sz w:val="22"/>
                <w:szCs w:val="22"/>
              </w:rPr>
              <w:t>Hydromorphone</w:t>
            </w:r>
            <w:proofErr w:type="gramEnd"/>
            <w:r w:rsidRPr="432C200F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 w:rsidR="74BF7D8E" w:rsidRPr="432C200F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 w:rsidRPr="432C200F">
              <w:rPr>
                <w:rFonts w:ascii="Franklin Gothic Medium" w:hAnsi="Franklin Gothic Medium"/>
                <w:sz w:val="22"/>
                <w:szCs w:val="22"/>
              </w:rPr>
              <w:t>____ mg sc 30 min pré-fibrinolyse</w:t>
            </w:r>
          </w:p>
          <w:p w14:paraId="1473A8F8" w14:textId="77777777" w:rsidR="006E48CF" w:rsidRPr="006E48CF" w:rsidRDefault="006E48CF" w:rsidP="006E48CF">
            <w:pPr>
              <w:pBdr>
                <w:top w:val="single" w:sz="4" w:space="1" w:color="auto"/>
              </w:pBdr>
              <w:spacing w:before="120"/>
              <w:jc w:val="left"/>
              <w:rPr>
                <w:rFonts w:ascii="Franklin Gothic Medium" w:hAnsi="Franklin Gothic Medium"/>
                <w:color w:val="E36C0A" w:themeColor="accent6" w:themeShade="BF"/>
                <w:sz w:val="28"/>
                <w:szCs w:val="28"/>
              </w:rPr>
            </w:pPr>
            <w:r w:rsidRPr="006E48CF">
              <w:rPr>
                <w:rFonts w:ascii="Franklin Gothic Medium" w:hAnsi="Franklin Gothic Medium"/>
                <w:color w:val="E36C0A" w:themeColor="accent6" w:themeShade="BF"/>
                <w:sz w:val="28"/>
                <w:szCs w:val="28"/>
              </w:rPr>
              <w:t>Fibrinolyse</w:t>
            </w:r>
          </w:p>
          <w:p w14:paraId="74A077BA" w14:textId="7139B0C8" w:rsidR="00F21D56" w:rsidRPr="007262D0" w:rsidRDefault="009A92F9" w:rsidP="432C200F">
            <w:pPr>
              <w:pBdr>
                <w:top w:val="single" w:sz="4" w:space="1" w:color="auto"/>
              </w:pBdr>
              <w:spacing w:before="120"/>
              <w:jc w:val="left"/>
              <w:rPr>
                <w:rFonts w:ascii="Franklin Gothic Medium" w:hAnsi="Franklin Gothic Medium"/>
                <w:sz w:val="22"/>
                <w:szCs w:val="22"/>
              </w:rPr>
            </w:pPr>
            <w:r w:rsidRPr="432C200F">
              <w:rPr>
                <w:rFonts w:ascii="Franklin Gothic Medium" w:hAnsi="Franklin Gothic Medium"/>
                <w:sz w:val="22"/>
                <w:szCs w:val="22"/>
              </w:rPr>
              <w:t>ALTEPLASE</w:t>
            </w:r>
            <w:r w:rsidR="187DD904" w:rsidRPr="432C200F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 w:rsidR="00721F0D" w:rsidRPr="432C200F">
              <w:rPr>
                <w:rFonts w:ascii="Franklin Gothic Medium" w:hAnsi="Franklin Gothic Medium"/>
                <w:sz w:val="22"/>
                <w:szCs w:val="22"/>
              </w:rPr>
              <w:t xml:space="preserve">□ </w:t>
            </w:r>
            <w:r w:rsidR="74BF7D8E" w:rsidRPr="432C200F">
              <w:rPr>
                <w:rFonts w:ascii="Franklin Gothic Medium" w:hAnsi="Franklin Gothic Medium"/>
                <w:sz w:val="22"/>
                <w:szCs w:val="22"/>
              </w:rPr>
              <w:t>10mg</w:t>
            </w:r>
            <w:r w:rsidR="7866BD2D" w:rsidRPr="432C200F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 w:rsidR="7BF50574" w:rsidRPr="432C200F">
              <w:rPr>
                <w:rFonts w:ascii="Franklin Gothic Medium" w:hAnsi="Franklin Gothic Medium"/>
                <w:sz w:val="22"/>
                <w:szCs w:val="22"/>
              </w:rPr>
              <w:t>intrapleural</w:t>
            </w:r>
            <w:r w:rsidR="1CF9301F" w:rsidRPr="432C200F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</w:p>
          <w:p w14:paraId="2E59A633" w14:textId="0AD7612F" w:rsidR="00721F0D" w:rsidRDefault="00721F0D" w:rsidP="432C200F">
            <w:pPr>
              <w:pBdr>
                <w:top w:val="single" w:sz="4" w:space="1" w:color="auto"/>
              </w:pBdr>
              <w:spacing w:before="120"/>
              <w:jc w:val="left"/>
              <w:rPr>
                <w:rFonts w:ascii="Franklin Gothic Medium" w:hAnsi="Franklin Gothic Medium"/>
                <w:sz w:val="22"/>
                <w:szCs w:val="22"/>
              </w:rPr>
            </w:pPr>
            <w:r w:rsidRPr="432C200F">
              <w:rPr>
                <w:rFonts w:ascii="Franklin Gothic Medium" w:hAnsi="Franklin Gothic Medium"/>
                <w:sz w:val="22"/>
                <w:szCs w:val="22"/>
              </w:rPr>
              <w:t xml:space="preserve">                   </w:t>
            </w:r>
            <w:r w:rsidR="3A266F21" w:rsidRPr="432C200F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 w:rsidRPr="432C200F">
              <w:rPr>
                <w:rFonts w:ascii="Franklin Gothic Medium" w:hAnsi="Franklin Gothic Medium"/>
                <w:sz w:val="22"/>
                <w:szCs w:val="22"/>
              </w:rPr>
              <w:t xml:space="preserve"> □ 2mg (si facteur de risque de saigneme</w:t>
            </w:r>
            <w:r w:rsidR="773A152B" w:rsidRPr="432C200F">
              <w:rPr>
                <w:rFonts w:ascii="Franklin Gothic Medium" w:hAnsi="Franklin Gothic Medium"/>
                <w:sz w:val="22"/>
                <w:szCs w:val="22"/>
              </w:rPr>
              <w:t>nt</w:t>
            </w:r>
            <w:r w:rsidRPr="432C200F">
              <w:rPr>
                <w:rFonts w:ascii="Franklin Gothic Medium" w:hAnsi="Franklin Gothic Medium"/>
                <w:sz w:val="22"/>
                <w:szCs w:val="22"/>
              </w:rPr>
              <w:t>) intrapleural</w:t>
            </w:r>
          </w:p>
          <w:p w14:paraId="1FC39945" w14:textId="11F685AB" w:rsidR="007262D0" w:rsidRPr="007262D0" w:rsidRDefault="7BF50574" w:rsidP="432C200F">
            <w:pPr>
              <w:pBdr>
                <w:top w:val="single" w:sz="4" w:space="1" w:color="auto"/>
              </w:pBdr>
              <w:spacing w:before="120"/>
              <w:jc w:val="left"/>
              <w:rPr>
                <w:rFonts w:ascii="Franklin Gothic Medium" w:hAnsi="Franklin Gothic Medium"/>
                <w:sz w:val="22"/>
                <w:szCs w:val="22"/>
              </w:rPr>
            </w:pPr>
            <w:r w:rsidRPr="432C200F">
              <w:rPr>
                <w:rFonts w:ascii="Franklin Gothic Medium" w:hAnsi="Franklin Gothic Medium"/>
                <w:sz w:val="22"/>
                <w:szCs w:val="22"/>
              </w:rPr>
              <w:t xml:space="preserve">                    </w:t>
            </w:r>
            <w:r w:rsidR="4ADAAA3C" w:rsidRPr="432C200F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 w:rsidRPr="432C200F">
              <w:rPr>
                <w:rFonts w:ascii="Franklin Gothic Medium" w:hAnsi="Franklin Gothic Medium"/>
                <w:sz w:val="22"/>
                <w:szCs w:val="22"/>
              </w:rPr>
              <w:t>□ q24h ou □ q12h à débuter à ____h____ ce jour (Max 6 doses)</w:t>
            </w:r>
          </w:p>
          <w:p w14:paraId="5EA74F03" w14:textId="07E2A535" w:rsidR="432C200F" w:rsidRDefault="432C200F" w:rsidP="432C200F">
            <w:pPr>
              <w:pBdr>
                <w:top w:val="single" w:sz="4" w:space="1" w:color="auto"/>
              </w:pBdr>
              <w:spacing w:before="120"/>
              <w:jc w:val="left"/>
              <w:rPr>
                <w:rFonts w:ascii="Franklin Gothic Medium" w:hAnsi="Franklin Gothic Medium"/>
                <w:sz w:val="22"/>
                <w:szCs w:val="22"/>
              </w:rPr>
            </w:pPr>
          </w:p>
          <w:p w14:paraId="602696B4" w14:textId="7F8BC591" w:rsidR="00F21D56" w:rsidRPr="007262D0" w:rsidRDefault="44769C80" w:rsidP="432C200F">
            <w:pPr>
              <w:pBdr>
                <w:top w:val="single" w:sz="4" w:space="1" w:color="auto"/>
              </w:pBdr>
              <w:spacing w:before="120"/>
              <w:jc w:val="left"/>
              <w:rPr>
                <w:rFonts w:ascii="Franklin Gothic Medium" w:hAnsi="Franklin Gothic Medium"/>
                <w:sz w:val="22"/>
                <w:szCs w:val="22"/>
              </w:rPr>
            </w:pPr>
            <w:r w:rsidRPr="432C200F">
              <w:rPr>
                <w:rFonts w:ascii="Franklin Gothic Medium" w:hAnsi="Franklin Gothic Medium"/>
                <w:sz w:val="22"/>
                <w:szCs w:val="22"/>
              </w:rPr>
              <w:t>□</w:t>
            </w:r>
            <w:r w:rsidR="7866BD2D" w:rsidRPr="432C200F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 w:rsidR="009A92F9" w:rsidRPr="432C200F">
              <w:rPr>
                <w:rFonts w:ascii="Franklin Gothic Medium" w:hAnsi="Franklin Gothic Medium"/>
                <w:sz w:val="22"/>
                <w:szCs w:val="22"/>
              </w:rPr>
              <w:t>DORNASE</w:t>
            </w:r>
            <w:r w:rsidR="7866BD2D" w:rsidRPr="432C200F">
              <w:rPr>
                <w:rFonts w:ascii="Franklin Gothic Medium" w:hAnsi="Franklin Gothic Medium"/>
                <w:sz w:val="22"/>
                <w:szCs w:val="22"/>
              </w:rPr>
              <w:t xml:space="preserve"> </w:t>
            </w:r>
            <w:r w:rsidR="00EA3432">
              <w:rPr>
                <w:rFonts w:ascii="Franklin Gothic Medium" w:hAnsi="Franklin Gothic Medium"/>
                <w:sz w:val="22"/>
                <w:szCs w:val="22"/>
              </w:rPr>
              <w:t>ALFA</w:t>
            </w:r>
            <w:r w:rsidR="7866BD2D" w:rsidRPr="432C200F">
              <w:rPr>
                <w:rFonts w:ascii="Franklin Gothic Medium" w:hAnsi="Franklin Gothic Medium"/>
                <w:sz w:val="22"/>
                <w:szCs w:val="22"/>
              </w:rPr>
              <w:t xml:space="preserve"> 5mg </w:t>
            </w:r>
            <w:proofErr w:type="spellStart"/>
            <w:r w:rsidR="7866BD2D" w:rsidRPr="432C200F">
              <w:rPr>
                <w:rFonts w:ascii="Franklin Gothic Medium" w:hAnsi="Franklin Gothic Medium"/>
                <w:sz w:val="22"/>
                <w:szCs w:val="22"/>
              </w:rPr>
              <w:t>intrapleural</w:t>
            </w:r>
            <w:proofErr w:type="spellEnd"/>
            <w:r w:rsidR="00721F0D" w:rsidRPr="432C200F">
              <w:rPr>
                <w:rFonts w:ascii="Franklin Gothic Medium" w:hAnsi="Franklin Gothic Medium"/>
                <w:sz w:val="22"/>
                <w:szCs w:val="22"/>
              </w:rPr>
              <w:t xml:space="preserve"> avec chaque traitement d’alteplase</w:t>
            </w:r>
          </w:p>
          <w:p w14:paraId="3EB7913B" w14:textId="36374310" w:rsidR="005C732E" w:rsidRPr="007262D0" w:rsidRDefault="005C732E" w:rsidP="432C200F">
            <w:pPr>
              <w:pBdr>
                <w:top w:val="single" w:sz="4" w:space="1" w:color="auto"/>
              </w:pBdr>
              <w:spacing w:before="120"/>
              <w:jc w:val="left"/>
              <w:rPr>
                <w:rFonts w:ascii="Franklin Gothic Medium" w:hAnsi="Franklin Gothic Medium"/>
                <w:color w:val="E36C0A" w:themeColor="accent6" w:themeShade="BF"/>
                <w:sz w:val="22"/>
                <w:szCs w:val="22"/>
              </w:rPr>
            </w:pPr>
            <w:r w:rsidRPr="007262D0">
              <w:rPr>
                <w:rFonts w:ascii="Franklin Gothic Medium" w:hAnsi="Franklin Gothic Medium"/>
                <w:i/>
                <w:noProof/>
                <w:color w:val="F79646" w:themeColor="accent6"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1" layoutInCell="0" allowOverlap="1" wp14:anchorId="3FB34965" wp14:editId="7DA0F6C2">
                      <wp:simplePos x="0" y="0"/>
                      <wp:positionH relativeFrom="column">
                        <wp:posOffset>-1784350</wp:posOffset>
                      </wp:positionH>
                      <wp:positionV relativeFrom="paragraph">
                        <wp:posOffset>-87630</wp:posOffset>
                      </wp:positionV>
                      <wp:extent cx="3037840" cy="381000"/>
                      <wp:effectExtent l="0" t="0" r="508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A6E65" w14:textId="77777777" w:rsidR="006E48CF" w:rsidRPr="00626934" w:rsidRDefault="006E48CF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 w:rsidRPr="00626934">
                                    <w:rPr>
                                      <w:rFonts w:ascii="Franklin Gothic Book" w:hAnsi="Franklin Gothic Book"/>
                                    </w:rPr>
                                    <w:t># CIUSSSE (sera fourni par le comité)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349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140.5pt;margin-top:-6.9pt;width:239.2pt;height:30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" o:allowincell="f" filled="f" stroked="f" strokeweight=".5pt">
                      <v:textbox>
                        <w:txbxContent>
                          <w:p w14:paraId="618A6E65" w14:textId="77777777" w:rsidR="006E48CF" w:rsidRPr="00626934" w:rsidRDefault="006E48CF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626934">
                              <w:rPr>
                                <w:rFonts w:ascii="Franklin Gothic Book" w:hAnsi="Franklin Gothic Book"/>
                              </w:rPr>
                              <w:t># CIUSSSE (sera fourni par le comité)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9426955" w14:textId="7D804EB0" w:rsidR="005C732E" w:rsidRPr="007262D0" w:rsidRDefault="043D78C1" w:rsidP="432C200F">
            <w:pPr>
              <w:pBdr>
                <w:top w:val="single" w:sz="4" w:space="1" w:color="auto"/>
              </w:pBdr>
              <w:spacing w:before="120"/>
              <w:jc w:val="left"/>
              <w:rPr>
                <w:rFonts w:ascii="Franklin Gothic Medium" w:hAnsi="Franklin Gothic Medium"/>
                <w:i/>
                <w:iCs/>
                <w:color w:val="F79646" w:themeColor="accent6"/>
                <w:sz w:val="22"/>
                <w:szCs w:val="22"/>
              </w:rPr>
            </w:pPr>
            <w:r w:rsidRPr="432C200F">
              <w:rPr>
                <w:rFonts w:ascii="Franklin Gothic Medium" w:hAnsi="Franklin Gothic Medium"/>
                <w:color w:val="E36C0A" w:themeColor="accent6" w:themeShade="BF"/>
                <w:sz w:val="22"/>
                <w:szCs w:val="22"/>
              </w:rPr>
              <w:t>Administration</w:t>
            </w:r>
            <w:r w:rsidR="00EA3432">
              <w:rPr>
                <w:rFonts w:ascii="Franklin Gothic Medium" w:hAnsi="Franklin Gothic Medium"/>
                <w:color w:val="E36C0A" w:themeColor="accent6" w:themeShade="BF"/>
                <w:sz w:val="22"/>
                <w:szCs w:val="22"/>
              </w:rPr>
              <w:t xml:space="preserve"> </w:t>
            </w:r>
          </w:p>
          <w:p w14:paraId="5DEBDFCB" w14:textId="77777777" w:rsidR="00E176E6" w:rsidRPr="00136598" w:rsidRDefault="01E69A9C" w:rsidP="432C200F">
            <w:pPr>
              <w:pStyle w:val="Paragraphedeliste"/>
              <w:numPr>
                <w:ilvl w:val="0"/>
                <w:numId w:val="6"/>
              </w:numPr>
              <w:spacing w:before="120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Administrer </w:t>
            </w:r>
            <w:r w:rsidR="2A67F183" w:rsidRPr="432C200F">
              <w:rPr>
                <w:rFonts w:ascii="Franklin Gothic Book" w:hAnsi="Franklin Gothic Book" w:cs="Times New Roman"/>
                <w:sz w:val="22"/>
                <w:szCs w:val="22"/>
              </w:rPr>
              <w:t>2x10</w:t>
            </w:r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ml </w:t>
            </w:r>
            <w:proofErr w:type="spellStart"/>
            <w:r w:rsidR="187DD904" w:rsidRPr="432C200F">
              <w:rPr>
                <w:rFonts w:ascii="Franklin Gothic Book" w:hAnsi="Franklin Gothic Book" w:cs="Times New Roman"/>
                <w:sz w:val="22"/>
                <w:szCs w:val="22"/>
              </w:rPr>
              <w:t>NaCL</w:t>
            </w:r>
            <w:proofErr w:type="spellEnd"/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0.9%</w:t>
            </w:r>
            <w:r w:rsidR="187DD904"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proofErr w:type="spellStart"/>
            <w:r w:rsidR="187DD904" w:rsidRPr="432C200F">
              <w:rPr>
                <w:rFonts w:ascii="Franklin Gothic Book" w:hAnsi="Franklin Gothic Book" w:cs="Times New Roman"/>
                <w:sz w:val="22"/>
                <w:szCs w:val="22"/>
              </w:rPr>
              <w:t>intrapleural</w:t>
            </w:r>
            <w:proofErr w:type="spellEnd"/>
            <w:r w:rsidR="187DD904"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pour confirmer la perméabilité du drain</w:t>
            </w:r>
          </w:p>
          <w:p w14:paraId="45E34C1B" w14:textId="77777777" w:rsidR="006E094C" w:rsidRPr="00136598" w:rsidRDefault="187DD904" w:rsidP="432C200F">
            <w:pPr>
              <w:pStyle w:val="Paragraphedeliste"/>
              <w:numPr>
                <w:ilvl w:val="0"/>
                <w:numId w:val="6"/>
              </w:numPr>
              <w:spacing w:before="120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>Alteplase 2</w:t>
            </w:r>
            <w:r w:rsidR="7C8BA50B"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ou</w:t>
            </w:r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10mg dans 30 ml de </w:t>
            </w:r>
            <w:proofErr w:type="spellStart"/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>NaCL</w:t>
            </w:r>
            <w:proofErr w:type="spellEnd"/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0.9% </w:t>
            </w:r>
            <w:proofErr w:type="spellStart"/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>intrapleural</w:t>
            </w:r>
            <w:proofErr w:type="spellEnd"/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>.</w:t>
            </w:r>
            <w:r w:rsidR="01E69A9C"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Puis</w:t>
            </w:r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1E69A9C" w:rsidRPr="432C200F">
              <w:rPr>
                <w:rFonts w:ascii="Franklin Gothic Book" w:hAnsi="Franklin Gothic Book" w:cs="Times New Roman"/>
                <w:sz w:val="22"/>
                <w:szCs w:val="22"/>
              </w:rPr>
              <w:t>r</w:t>
            </w:r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>incer</w:t>
            </w:r>
            <w:r w:rsidR="01E69A9C"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le drain</w:t>
            </w:r>
            <w:r w:rsidR="7C8BA50B"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2A67F183" w:rsidRPr="432C200F">
              <w:rPr>
                <w:rFonts w:ascii="Franklin Gothic Book" w:hAnsi="Franklin Gothic Book" w:cs="Times New Roman"/>
                <w:sz w:val="22"/>
                <w:szCs w:val="22"/>
              </w:rPr>
              <w:t>2x1</w:t>
            </w:r>
            <w:r w:rsidR="7C8BA50B"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0ml </w:t>
            </w:r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>NaCl 0.9%</w:t>
            </w:r>
          </w:p>
          <w:p w14:paraId="6AE6DAA5" w14:textId="77777777" w:rsidR="006E094C" w:rsidRPr="00136598" w:rsidRDefault="187DD904" w:rsidP="432C200F">
            <w:pPr>
              <w:pStyle w:val="Paragraphedeliste"/>
              <w:numPr>
                <w:ilvl w:val="0"/>
                <w:numId w:val="6"/>
              </w:numPr>
              <w:spacing w:before="120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>Dornase</w:t>
            </w:r>
            <w:proofErr w:type="spellEnd"/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>-alpha</w:t>
            </w:r>
            <w:r w:rsidR="01E69A9C"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5mg dans 30 ml ES intrapleural</w:t>
            </w:r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.  </w:t>
            </w:r>
            <w:r w:rsidR="01E69A9C" w:rsidRPr="432C200F">
              <w:rPr>
                <w:rFonts w:ascii="Franklin Gothic Book" w:hAnsi="Franklin Gothic Book" w:cs="Times New Roman"/>
                <w:sz w:val="22"/>
                <w:szCs w:val="22"/>
              </w:rPr>
              <w:t>Puis rincer</w:t>
            </w:r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1E69A9C" w:rsidRPr="432C200F">
              <w:rPr>
                <w:rFonts w:ascii="Franklin Gothic Book" w:hAnsi="Franklin Gothic Book" w:cs="Times New Roman"/>
                <w:sz w:val="22"/>
                <w:szCs w:val="22"/>
              </w:rPr>
              <w:t>le drain avec 2</w:t>
            </w:r>
            <w:r w:rsidR="2A67F183" w:rsidRPr="432C200F">
              <w:rPr>
                <w:rFonts w:ascii="Franklin Gothic Book" w:hAnsi="Franklin Gothic Book" w:cs="Times New Roman"/>
                <w:sz w:val="22"/>
                <w:szCs w:val="22"/>
              </w:rPr>
              <w:t>x1</w:t>
            </w:r>
            <w:r w:rsidR="01E69A9C" w:rsidRPr="432C200F">
              <w:rPr>
                <w:rFonts w:ascii="Franklin Gothic Book" w:hAnsi="Franklin Gothic Book" w:cs="Times New Roman"/>
                <w:sz w:val="22"/>
                <w:szCs w:val="22"/>
              </w:rPr>
              <w:t>0ml de NaCl</w:t>
            </w:r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0.9%.</w:t>
            </w:r>
          </w:p>
          <w:p w14:paraId="50F8E8F0" w14:textId="77777777" w:rsidR="006E094C" w:rsidRPr="00136598" w:rsidRDefault="01E69A9C" w:rsidP="432C200F">
            <w:pPr>
              <w:pStyle w:val="Paragraphedeliste"/>
              <w:numPr>
                <w:ilvl w:val="0"/>
                <w:numId w:val="6"/>
              </w:numPr>
              <w:spacing w:before="120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>Clamper</w:t>
            </w:r>
            <w:r w:rsidR="187DD904" w:rsidRPr="432C200F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Pr="432C200F">
              <w:rPr>
                <w:rFonts w:ascii="Franklin Gothic Book" w:hAnsi="Franklin Gothic Book" w:cs="Times New Roman"/>
                <w:sz w:val="22"/>
                <w:szCs w:val="22"/>
              </w:rPr>
              <w:t>le drain thoracique pour une heure</w:t>
            </w:r>
          </w:p>
          <w:p w14:paraId="3659CFEB" w14:textId="4C6BD9F5" w:rsidR="006E48CF" w:rsidRPr="006E48CF" w:rsidRDefault="0B602F50" w:rsidP="432C200F">
            <w:pPr>
              <w:pStyle w:val="Paragraphedeliste"/>
              <w:numPr>
                <w:ilvl w:val="0"/>
                <w:numId w:val="6"/>
              </w:numPr>
              <w:spacing w:before="120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500888AE">
              <w:rPr>
                <w:rFonts w:ascii="Franklin Gothic Book" w:hAnsi="Franklin Gothic Book" w:cs="Times New Roman"/>
                <w:sz w:val="22"/>
                <w:szCs w:val="22"/>
              </w:rPr>
              <w:t>Après 1 heure</w:t>
            </w:r>
            <w:r w:rsidR="01E69A9C" w:rsidRPr="500888AE">
              <w:rPr>
                <w:rFonts w:ascii="Franklin Gothic Book" w:hAnsi="Franklin Gothic Book" w:cs="Times New Roman"/>
                <w:sz w:val="22"/>
                <w:szCs w:val="22"/>
              </w:rPr>
              <w:t>,</w:t>
            </w:r>
            <w:r w:rsidRPr="500888AE">
              <w:rPr>
                <w:rFonts w:ascii="Franklin Gothic Book" w:hAnsi="Franklin Gothic Book" w:cs="Times New Roman"/>
                <w:sz w:val="22"/>
                <w:szCs w:val="22"/>
              </w:rPr>
              <w:t xml:space="preserve"> déclamper le drain et permettre drainage</w:t>
            </w:r>
            <w:r w:rsidR="0B451C8F" w:rsidRPr="500888AE">
              <w:rPr>
                <w:rFonts w:ascii="Franklin Gothic Book" w:hAnsi="Franklin Gothic Book" w:cs="Times New Roman"/>
                <w:sz w:val="22"/>
                <w:szCs w:val="22"/>
              </w:rPr>
              <w:t xml:space="preserve"> libre</w:t>
            </w:r>
          </w:p>
          <w:p w14:paraId="353BE2D0" w14:textId="6A36BD3E" w:rsidR="006E48CF" w:rsidRPr="006E48CF" w:rsidRDefault="006E48CF" w:rsidP="500888AE">
            <w:pPr>
              <w:pStyle w:val="Paragraphedeliste"/>
              <w:spacing w:before="120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  <w:p w14:paraId="4DA2CFAF" w14:textId="03E601FF" w:rsidR="006E48CF" w:rsidRPr="006E48CF" w:rsidRDefault="006E48CF" w:rsidP="500888AE">
            <w:pPr>
              <w:spacing w:before="120"/>
              <w:ind w:left="708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</w:tr>
      <w:tr w:rsidR="005C732E" w:rsidRPr="00F21D56" w14:paraId="34CE0A41" w14:textId="77777777" w:rsidTr="500888AE">
        <w:trPr>
          <w:gridAfter w:val="1"/>
          <w:wAfter w:w="52" w:type="dxa"/>
          <w:trHeight w:val="454"/>
        </w:trPr>
        <w:tc>
          <w:tcPr>
            <w:tcW w:w="369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62EBF3C5" w14:textId="77777777" w:rsidR="005C732E" w:rsidRPr="00F21D56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6D98A12B" w14:textId="77777777" w:rsidR="005C732E" w:rsidRPr="00F21D56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9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2946DB82" w14:textId="77777777" w:rsidR="005C732E" w:rsidRPr="00F21D56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5997CC1D" w14:textId="77777777" w:rsidR="005C732E" w:rsidRPr="00F21D56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9" w:type="dxa"/>
            <w:gridSpan w:val="5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14:paraId="110FFD37" w14:textId="77777777" w:rsidR="005C732E" w:rsidRPr="00F21D56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3858B7" w:rsidRPr="007E60A7" w14:paraId="3ECC1C38" w14:textId="77777777" w:rsidTr="500888AE">
        <w:trPr>
          <w:gridAfter w:val="1"/>
          <w:wAfter w:w="52" w:type="dxa"/>
          <w:trHeight w:val="340"/>
        </w:trPr>
        <w:tc>
          <w:tcPr>
            <w:tcW w:w="3692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387D57CB" w14:textId="3ED482C5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prescripteur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99379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7D0835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FE9F23F" w14:textId="77777777"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14:paraId="6E4A9AB2" w14:textId="77777777" w:rsidR="003858B7" w:rsidRPr="007E60A7" w:rsidRDefault="003858B7" w:rsidP="00D364AF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721F0D" w:rsidRPr="007709CC" w14:paraId="53C5B379" w14:textId="77777777" w:rsidTr="500888AE">
        <w:trPr>
          <w:gridAfter w:val="13"/>
          <w:wAfter w:w="52" w:type="dxa"/>
          <w:trHeight w:val="340"/>
        </w:trPr>
        <w:tc>
          <w:tcPr>
            <w:tcW w:w="4644" w:type="dxa"/>
            <w:gridSpan w:val="16"/>
            <w:tcBorders>
              <w:top w:val="single" w:sz="18" w:space="0" w:color="E36C0A" w:themeColor="accent6" w:themeShade="BF"/>
              <w:left w:val="nil"/>
              <w:bottom w:val="single" w:sz="18" w:space="0" w:color="E36C0A" w:themeColor="accent6" w:themeShade="BF"/>
              <w:right w:val="single" w:sz="12" w:space="0" w:color="E36C0A" w:themeColor="accent6" w:themeShade="BF"/>
            </w:tcBorders>
          </w:tcPr>
          <w:p w14:paraId="28F79B66" w14:textId="77777777" w:rsidR="00721F0D" w:rsidRPr="00ED0C88" w:rsidRDefault="00721F0D" w:rsidP="002314A0">
            <w:pPr>
              <w:spacing w:before="60"/>
              <w:ind w:left="-142" w:right="-108"/>
              <w:jc w:val="center"/>
              <w:rPr>
                <w:rFonts w:ascii="Franklin Gothic Book" w:hAnsi="Franklin Gothic Book" w:cs="Times New Roman"/>
              </w:rPr>
            </w:pP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Pr="00ED0C88">
              <w:rPr>
                <w:rFonts w:ascii="Franklin Gothic Book" w:hAnsi="Franklin Gothic Book" w:cs="Times New Roman"/>
                <w:sz w:val="18"/>
              </w:rPr>
              <w:t xml:space="preserve"> (ARIANE) lorsque disponible</w:t>
            </w:r>
          </w:p>
        </w:tc>
      </w:tr>
    </w:tbl>
    <w:p w14:paraId="1F72F646" w14:textId="77777777" w:rsidR="00013621" w:rsidRPr="006F2376" w:rsidRDefault="00013621" w:rsidP="006F2376">
      <w:pPr>
        <w:spacing w:after="0"/>
        <w:rPr>
          <w:rFonts w:ascii="Franklin Gothic Book" w:hAnsi="Franklin Gothic Book"/>
          <w:sz w:val="2"/>
        </w:rPr>
      </w:pPr>
    </w:p>
    <w:sectPr w:rsidR="00013621" w:rsidRPr="006F2376" w:rsidSect="004F1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E6F91" w14:textId="77777777" w:rsidR="006E48CF" w:rsidRDefault="006E48CF" w:rsidP="00D16F25">
      <w:pPr>
        <w:spacing w:after="0" w:line="240" w:lineRule="auto"/>
      </w:pPr>
      <w:r>
        <w:separator/>
      </w:r>
    </w:p>
  </w:endnote>
  <w:endnote w:type="continuationSeparator" w:id="0">
    <w:p w14:paraId="61CDCEAD" w14:textId="77777777" w:rsidR="006E48CF" w:rsidRDefault="006E48CF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63CE4" w14:textId="77777777" w:rsidR="008660BA" w:rsidRDefault="008660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6"/>
      <w:gridCol w:w="6524"/>
      <w:gridCol w:w="2143"/>
    </w:tblGrid>
    <w:tr w:rsidR="006E48CF" w:rsidRPr="004E1AE2" w14:paraId="52E56223" w14:textId="77777777" w:rsidTr="432C200F">
      <w:trPr>
        <w:trHeight w:val="300"/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07547A01" w14:textId="77777777" w:rsidR="006E48CF" w:rsidRPr="00630AE7" w:rsidRDefault="006E48CF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5043CB0F" w14:textId="77777777" w:rsidR="006E48CF" w:rsidRPr="00630AE7" w:rsidRDefault="006E48CF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07459315" w14:textId="77777777" w:rsidR="006E48CF" w:rsidRPr="00630AE7" w:rsidRDefault="006E48CF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E48CF" w:rsidRPr="004E1AE2" w14:paraId="6701D26D" w14:textId="77777777" w:rsidTr="432C200F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0F9CF5A" w14:textId="77777777" w:rsidR="006E48CF" w:rsidRPr="00F13BFE" w:rsidRDefault="008660BA" w:rsidP="00721F0D">
          <w:pPr>
            <w:pStyle w:val="Pieddepage"/>
            <w:rPr>
              <w:rFonts w:ascii="Franklin Gothic Book" w:hAnsi="Franklin Gothic Book"/>
            </w:rPr>
          </w:pPr>
          <w:sdt>
            <w:sdtPr>
              <w:rPr>
                <w:rFonts w:ascii="Franklin Gothic Book" w:hAnsi="Franklin Gothic Book" w:cs="Calibri"/>
              </w:rPr>
              <w:id w:val="-29888278"/>
              <w:temporary/>
              <w:showingPlcHdr/>
            </w:sdtPr>
            <w:sdtEndPr/>
            <w:sdtContent>
              <w:r w:rsidR="006E48CF" w:rsidRPr="00F13BFE">
                <w:rPr>
                  <w:rStyle w:val="Textedelespacerserv"/>
                  <w:rFonts w:ascii="Franklin Gothic Book" w:eastAsia="Calibri" w:hAnsi="Franklin Gothic Book" w:cs="Calibri"/>
                  <w:color w:val="365F91" w:themeColor="accent1" w:themeShade="BF"/>
                  <w:sz w:val="20"/>
                </w:rPr>
                <w:t>No produit</w:t>
              </w:r>
            </w:sdtContent>
          </w:sdt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6837D7B6" w14:textId="77777777" w:rsidR="006E48CF" w:rsidRPr="00630AE7" w:rsidRDefault="006E48CF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36929827" w14:textId="77777777" w:rsidR="006E48CF" w:rsidRPr="007E60A7" w:rsidRDefault="006E48CF" w:rsidP="432C200F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  <w:tr w:rsidR="006E48CF" w:rsidRPr="004E1AE2" w14:paraId="4793E507" w14:textId="77777777" w:rsidTr="432C200F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11A2A535" w14:textId="69C44C5D" w:rsidR="006E48CF" w:rsidRPr="00F13BFE" w:rsidRDefault="006E48CF" w:rsidP="00F9085A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</w:t>
          </w:r>
          <w:r w:rsidR="00EA3432">
            <w:rPr>
              <w:rFonts w:ascii="Franklin Gothic Book" w:hAnsi="Franklin Gothic Book"/>
            </w:rPr>
            <w:t>5-06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bCs/>
              <w:caps w:val="0"/>
              <w:sz w:val="16"/>
              <w:szCs w:val="16"/>
            </w:rPr>
          </w:sdtEndPr>
          <w:sdtContent>
            <w:sdt>
              <w:sdtPr>
                <w:rPr>
                  <w:rFonts w:ascii="Franklin Gothic Book" w:eastAsia="Calibri" w:hAnsi="Franklin Gothic Book" w:cs="Times New Roman"/>
                  <w:caps/>
                  <w:sz w:val="24"/>
                  <w:szCs w:val="24"/>
                </w:rPr>
                <w:id w:val="1961425284"/>
              </w:sdtPr>
              <w:sdtEndPr>
                <w:rPr>
                  <w:rFonts w:ascii="Calibri" w:hAnsi="Calibri" w:cs="Calibri"/>
                  <w:b/>
                  <w:bCs/>
                  <w:caps w:val="0"/>
                  <w:sz w:val="20"/>
                  <w:szCs w:val="20"/>
                </w:rPr>
              </w:sdtEndPr>
              <w:sdtContent>
                <w:p w14:paraId="296DE21D" w14:textId="229CA1AB" w:rsidR="006E48CF" w:rsidRPr="00630AE7" w:rsidRDefault="432C200F" w:rsidP="432C200F">
                  <w:pPr>
                    <w:spacing w:before="40"/>
                    <w:jc w:val="center"/>
                    <w:rPr>
                      <w:rFonts w:ascii="Franklin Gothic Book" w:eastAsia="Calibri" w:hAnsi="Franklin Gothic Book" w:cs="Times New Roman"/>
                      <w:caps/>
                      <w:sz w:val="24"/>
                      <w:szCs w:val="24"/>
                    </w:rPr>
                  </w:pPr>
                  <w:r w:rsidRPr="432C200F">
                    <w:rPr>
                      <w:rFonts w:ascii="Franklin Gothic Book" w:eastAsia="Calibri" w:hAnsi="Franklin Gothic Book" w:cs="Times New Roman"/>
                      <w:caps/>
                      <w:sz w:val="24"/>
                      <w:szCs w:val="24"/>
                    </w:rPr>
                    <w:t xml:space="preserve">ALTEPLASE/DORNASE </w:t>
                  </w:r>
                  <w:r w:rsidR="008660BA">
                    <w:rPr>
                      <w:rFonts w:ascii="Franklin Gothic Book" w:eastAsia="Calibri" w:hAnsi="Franklin Gothic Book" w:cs="Times New Roman"/>
                      <w:caps/>
                      <w:sz w:val="24"/>
                      <w:szCs w:val="24"/>
                    </w:rPr>
                    <w:t xml:space="preserve">alfa </w:t>
                  </w:r>
                  <w:bookmarkStart w:id="1" w:name="_GoBack"/>
                  <w:bookmarkEnd w:id="1"/>
                  <w:r w:rsidRPr="432C200F">
                    <w:rPr>
                      <w:rFonts w:ascii="Franklin Gothic Book" w:eastAsia="Calibri" w:hAnsi="Franklin Gothic Book" w:cs="Times New Roman"/>
                      <w:caps/>
                      <w:sz w:val="24"/>
                      <w:szCs w:val="24"/>
                    </w:rPr>
                    <w:t>intrapleural</w:t>
                  </w:r>
                </w:p>
              </w:sdtContent>
            </w:sdt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6537F28F" w14:textId="77777777" w:rsidR="006E48CF" w:rsidRPr="000425DB" w:rsidRDefault="006E48CF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6DFB9E20" w14:textId="77777777" w:rsidR="006E48CF" w:rsidRDefault="006E48CF" w:rsidP="006E2E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C55ED" w14:textId="77777777" w:rsidR="008660BA" w:rsidRDefault="008660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9E253" w14:textId="77777777" w:rsidR="006E48CF" w:rsidRDefault="006E48CF" w:rsidP="00D16F25">
      <w:pPr>
        <w:spacing w:after="0" w:line="240" w:lineRule="auto"/>
      </w:pPr>
      <w:r>
        <w:separator/>
      </w:r>
    </w:p>
  </w:footnote>
  <w:footnote w:type="continuationSeparator" w:id="0">
    <w:p w14:paraId="23DE523C" w14:textId="77777777" w:rsidR="006E48CF" w:rsidRDefault="006E48CF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CC52B" w14:textId="77777777" w:rsidR="008660BA" w:rsidRDefault="008660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65"/>
      <w:gridCol w:w="3565"/>
      <w:gridCol w:w="3565"/>
    </w:tblGrid>
    <w:tr w:rsidR="432C200F" w14:paraId="47561646" w14:textId="77777777" w:rsidTr="432C200F">
      <w:trPr>
        <w:trHeight w:val="300"/>
      </w:trPr>
      <w:tc>
        <w:tcPr>
          <w:tcW w:w="3565" w:type="dxa"/>
        </w:tcPr>
        <w:p w14:paraId="08F9F082" w14:textId="521DF23B" w:rsidR="432C200F" w:rsidRDefault="432C200F" w:rsidP="432C200F">
          <w:pPr>
            <w:pStyle w:val="En-tte"/>
            <w:ind w:left="-115"/>
            <w:jc w:val="left"/>
          </w:pPr>
        </w:p>
      </w:tc>
      <w:tc>
        <w:tcPr>
          <w:tcW w:w="3565" w:type="dxa"/>
        </w:tcPr>
        <w:p w14:paraId="22408D20" w14:textId="43E95504" w:rsidR="432C200F" w:rsidRDefault="432C200F" w:rsidP="432C200F">
          <w:pPr>
            <w:pStyle w:val="En-tte"/>
            <w:jc w:val="center"/>
          </w:pPr>
        </w:p>
      </w:tc>
      <w:tc>
        <w:tcPr>
          <w:tcW w:w="3565" w:type="dxa"/>
        </w:tcPr>
        <w:p w14:paraId="2B77C8AB" w14:textId="2B18277C" w:rsidR="432C200F" w:rsidRDefault="432C200F" w:rsidP="432C200F">
          <w:pPr>
            <w:pStyle w:val="En-tte"/>
            <w:ind w:right="-115"/>
            <w:jc w:val="right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A270" w14:textId="77777777" w:rsidR="008660BA" w:rsidRDefault="008660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A4567"/>
    <w:multiLevelType w:val="hybridMultilevel"/>
    <w:tmpl w:val="A8F2EA6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email"/>
    <w:dataType w:val="textFile"/>
    <w:activeRecord w:val="-1"/>
  </w:mailMerge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2E"/>
    <w:rsid w:val="00001623"/>
    <w:rsid w:val="00013621"/>
    <w:rsid w:val="00014654"/>
    <w:rsid w:val="00016F85"/>
    <w:rsid w:val="0001705C"/>
    <w:rsid w:val="000305AE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62140"/>
    <w:rsid w:val="00066498"/>
    <w:rsid w:val="00070E19"/>
    <w:rsid w:val="00071405"/>
    <w:rsid w:val="00082B7C"/>
    <w:rsid w:val="000833BE"/>
    <w:rsid w:val="00091D29"/>
    <w:rsid w:val="00093E41"/>
    <w:rsid w:val="00096E51"/>
    <w:rsid w:val="000B0CE2"/>
    <w:rsid w:val="000B652E"/>
    <w:rsid w:val="000E1507"/>
    <w:rsid w:val="000E5111"/>
    <w:rsid w:val="000F1FEF"/>
    <w:rsid w:val="0010148D"/>
    <w:rsid w:val="0010343D"/>
    <w:rsid w:val="0010733E"/>
    <w:rsid w:val="00110A93"/>
    <w:rsid w:val="00111F62"/>
    <w:rsid w:val="00112F33"/>
    <w:rsid w:val="001170B5"/>
    <w:rsid w:val="00127ECF"/>
    <w:rsid w:val="001314C9"/>
    <w:rsid w:val="00134D46"/>
    <w:rsid w:val="0013555B"/>
    <w:rsid w:val="00136598"/>
    <w:rsid w:val="001409BD"/>
    <w:rsid w:val="00143782"/>
    <w:rsid w:val="00152569"/>
    <w:rsid w:val="00153C00"/>
    <w:rsid w:val="00160D44"/>
    <w:rsid w:val="0016654A"/>
    <w:rsid w:val="0017359A"/>
    <w:rsid w:val="00175345"/>
    <w:rsid w:val="00175849"/>
    <w:rsid w:val="0017736F"/>
    <w:rsid w:val="0018000E"/>
    <w:rsid w:val="00181E28"/>
    <w:rsid w:val="001820B0"/>
    <w:rsid w:val="00190A51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D0ECE"/>
    <w:rsid w:val="001E00A6"/>
    <w:rsid w:val="001F24C6"/>
    <w:rsid w:val="00200CF8"/>
    <w:rsid w:val="002063BB"/>
    <w:rsid w:val="0020780B"/>
    <w:rsid w:val="0021551A"/>
    <w:rsid w:val="002159C8"/>
    <w:rsid w:val="00220A6E"/>
    <w:rsid w:val="002255F5"/>
    <w:rsid w:val="002269FA"/>
    <w:rsid w:val="002314A0"/>
    <w:rsid w:val="00235296"/>
    <w:rsid w:val="0024028A"/>
    <w:rsid w:val="00241AA9"/>
    <w:rsid w:val="0024723C"/>
    <w:rsid w:val="00252841"/>
    <w:rsid w:val="00253BAB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951A4"/>
    <w:rsid w:val="002A3EC7"/>
    <w:rsid w:val="002B07B3"/>
    <w:rsid w:val="002C1273"/>
    <w:rsid w:val="002C43B5"/>
    <w:rsid w:val="002F2D35"/>
    <w:rsid w:val="002F36AE"/>
    <w:rsid w:val="00301F87"/>
    <w:rsid w:val="00303E70"/>
    <w:rsid w:val="00310021"/>
    <w:rsid w:val="00311FF2"/>
    <w:rsid w:val="003432BD"/>
    <w:rsid w:val="003477AA"/>
    <w:rsid w:val="00352A27"/>
    <w:rsid w:val="00356F69"/>
    <w:rsid w:val="003630D0"/>
    <w:rsid w:val="00375305"/>
    <w:rsid w:val="00377898"/>
    <w:rsid w:val="003858B7"/>
    <w:rsid w:val="003966E6"/>
    <w:rsid w:val="003A224D"/>
    <w:rsid w:val="003A32ED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407309"/>
    <w:rsid w:val="004114C0"/>
    <w:rsid w:val="00420738"/>
    <w:rsid w:val="00433033"/>
    <w:rsid w:val="004339E7"/>
    <w:rsid w:val="00434F25"/>
    <w:rsid w:val="004437CA"/>
    <w:rsid w:val="0044694E"/>
    <w:rsid w:val="00447DE3"/>
    <w:rsid w:val="00457CA3"/>
    <w:rsid w:val="00471107"/>
    <w:rsid w:val="00482107"/>
    <w:rsid w:val="004A0A54"/>
    <w:rsid w:val="004A1100"/>
    <w:rsid w:val="004A5B29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502439"/>
    <w:rsid w:val="005047AD"/>
    <w:rsid w:val="00510A9C"/>
    <w:rsid w:val="00515E93"/>
    <w:rsid w:val="005218D6"/>
    <w:rsid w:val="00536B76"/>
    <w:rsid w:val="00541715"/>
    <w:rsid w:val="00541D63"/>
    <w:rsid w:val="0056473C"/>
    <w:rsid w:val="005727C8"/>
    <w:rsid w:val="005729B1"/>
    <w:rsid w:val="0057357C"/>
    <w:rsid w:val="00581D1B"/>
    <w:rsid w:val="0058567C"/>
    <w:rsid w:val="005976D1"/>
    <w:rsid w:val="005A0E1A"/>
    <w:rsid w:val="005A26A0"/>
    <w:rsid w:val="005A3E9F"/>
    <w:rsid w:val="005B1AD7"/>
    <w:rsid w:val="005C0D15"/>
    <w:rsid w:val="005C732E"/>
    <w:rsid w:val="005D15D5"/>
    <w:rsid w:val="005D2FF1"/>
    <w:rsid w:val="005D3616"/>
    <w:rsid w:val="005E2C23"/>
    <w:rsid w:val="005E4A99"/>
    <w:rsid w:val="005F09F6"/>
    <w:rsid w:val="005F1672"/>
    <w:rsid w:val="005F2BBE"/>
    <w:rsid w:val="005F3EA1"/>
    <w:rsid w:val="005F5F37"/>
    <w:rsid w:val="00600FFE"/>
    <w:rsid w:val="006034D2"/>
    <w:rsid w:val="00605F08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521AC"/>
    <w:rsid w:val="00667B14"/>
    <w:rsid w:val="0067069D"/>
    <w:rsid w:val="00673F8F"/>
    <w:rsid w:val="00682BBB"/>
    <w:rsid w:val="006837B5"/>
    <w:rsid w:val="00695794"/>
    <w:rsid w:val="006967E3"/>
    <w:rsid w:val="00696A33"/>
    <w:rsid w:val="00696B2B"/>
    <w:rsid w:val="00697972"/>
    <w:rsid w:val="006A6651"/>
    <w:rsid w:val="006C4D46"/>
    <w:rsid w:val="006C6732"/>
    <w:rsid w:val="006E094C"/>
    <w:rsid w:val="006E2EEA"/>
    <w:rsid w:val="006E3F6A"/>
    <w:rsid w:val="006E48CF"/>
    <w:rsid w:val="006F2376"/>
    <w:rsid w:val="006F3F41"/>
    <w:rsid w:val="006F6190"/>
    <w:rsid w:val="006F76F4"/>
    <w:rsid w:val="0070225C"/>
    <w:rsid w:val="007110EF"/>
    <w:rsid w:val="00713C88"/>
    <w:rsid w:val="00715B12"/>
    <w:rsid w:val="00721F0D"/>
    <w:rsid w:val="007230EE"/>
    <w:rsid w:val="00725891"/>
    <w:rsid w:val="007262D0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67466"/>
    <w:rsid w:val="007709CC"/>
    <w:rsid w:val="00774E2B"/>
    <w:rsid w:val="00792C2B"/>
    <w:rsid w:val="007B5879"/>
    <w:rsid w:val="007C734C"/>
    <w:rsid w:val="007D699E"/>
    <w:rsid w:val="007E3435"/>
    <w:rsid w:val="007E387C"/>
    <w:rsid w:val="007E5095"/>
    <w:rsid w:val="007E60A7"/>
    <w:rsid w:val="00805280"/>
    <w:rsid w:val="00815211"/>
    <w:rsid w:val="00815CEE"/>
    <w:rsid w:val="008219E9"/>
    <w:rsid w:val="00822178"/>
    <w:rsid w:val="008328AB"/>
    <w:rsid w:val="008362C1"/>
    <w:rsid w:val="00847159"/>
    <w:rsid w:val="008505BB"/>
    <w:rsid w:val="00851BA6"/>
    <w:rsid w:val="00861203"/>
    <w:rsid w:val="00864647"/>
    <w:rsid w:val="008660BA"/>
    <w:rsid w:val="0087550D"/>
    <w:rsid w:val="00885399"/>
    <w:rsid w:val="00897E40"/>
    <w:rsid w:val="008A09BC"/>
    <w:rsid w:val="008A0BD7"/>
    <w:rsid w:val="008A70BF"/>
    <w:rsid w:val="008A7675"/>
    <w:rsid w:val="008B3E8E"/>
    <w:rsid w:val="008B6A15"/>
    <w:rsid w:val="008C5A83"/>
    <w:rsid w:val="008D0C30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31126"/>
    <w:rsid w:val="00935196"/>
    <w:rsid w:val="00944BD8"/>
    <w:rsid w:val="009513A8"/>
    <w:rsid w:val="009519CF"/>
    <w:rsid w:val="009526D6"/>
    <w:rsid w:val="00952F80"/>
    <w:rsid w:val="009562E5"/>
    <w:rsid w:val="009603D7"/>
    <w:rsid w:val="00961813"/>
    <w:rsid w:val="009736E2"/>
    <w:rsid w:val="00975FB3"/>
    <w:rsid w:val="00976FCE"/>
    <w:rsid w:val="00977D87"/>
    <w:rsid w:val="00983311"/>
    <w:rsid w:val="0099660B"/>
    <w:rsid w:val="009A259E"/>
    <w:rsid w:val="009A92F9"/>
    <w:rsid w:val="009B4637"/>
    <w:rsid w:val="009C1084"/>
    <w:rsid w:val="009D4239"/>
    <w:rsid w:val="009E26B0"/>
    <w:rsid w:val="009F46D5"/>
    <w:rsid w:val="00A204E7"/>
    <w:rsid w:val="00A22BFA"/>
    <w:rsid w:val="00A27FAD"/>
    <w:rsid w:val="00A402CD"/>
    <w:rsid w:val="00A45F43"/>
    <w:rsid w:val="00A60AFD"/>
    <w:rsid w:val="00A76147"/>
    <w:rsid w:val="00A81C61"/>
    <w:rsid w:val="00AA42B5"/>
    <w:rsid w:val="00AA7219"/>
    <w:rsid w:val="00AA72DB"/>
    <w:rsid w:val="00AB1887"/>
    <w:rsid w:val="00AB54D0"/>
    <w:rsid w:val="00AC0F6D"/>
    <w:rsid w:val="00AC0F99"/>
    <w:rsid w:val="00AC5A1F"/>
    <w:rsid w:val="00AC6F86"/>
    <w:rsid w:val="00AE6F8F"/>
    <w:rsid w:val="00AE737C"/>
    <w:rsid w:val="00AF061D"/>
    <w:rsid w:val="00AF0A58"/>
    <w:rsid w:val="00AF6B83"/>
    <w:rsid w:val="00B05BC8"/>
    <w:rsid w:val="00B10DB5"/>
    <w:rsid w:val="00B31D42"/>
    <w:rsid w:val="00B4301D"/>
    <w:rsid w:val="00B44948"/>
    <w:rsid w:val="00B479F4"/>
    <w:rsid w:val="00B668E8"/>
    <w:rsid w:val="00B66C0C"/>
    <w:rsid w:val="00B67EAD"/>
    <w:rsid w:val="00B75E29"/>
    <w:rsid w:val="00B77131"/>
    <w:rsid w:val="00B77430"/>
    <w:rsid w:val="00B8086F"/>
    <w:rsid w:val="00B9399C"/>
    <w:rsid w:val="00B96A20"/>
    <w:rsid w:val="00BC0E33"/>
    <w:rsid w:val="00BC11CE"/>
    <w:rsid w:val="00BC6B93"/>
    <w:rsid w:val="00BD2D2B"/>
    <w:rsid w:val="00BD7566"/>
    <w:rsid w:val="00BE2388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60A49"/>
    <w:rsid w:val="00C64DE9"/>
    <w:rsid w:val="00C711A8"/>
    <w:rsid w:val="00C73BB0"/>
    <w:rsid w:val="00C74597"/>
    <w:rsid w:val="00C77A1B"/>
    <w:rsid w:val="00C81354"/>
    <w:rsid w:val="00C83027"/>
    <w:rsid w:val="00C9464F"/>
    <w:rsid w:val="00CB1F90"/>
    <w:rsid w:val="00CB298D"/>
    <w:rsid w:val="00CB7ECB"/>
    <w:rsid w:val="00CC127D"/>
    <w:rsid w:val="00CC205D"/>
    <w:rsid w:val="00CC62B2"/>
    <w:rsid w:val="00CD4554"/>
    <w:rsid w:val="00CE53E1"/>
    <w:rsid w:val="00CE6CAA"/>
    <w:rsid w:val="00D00BA0"/>
    <w:rsid w:val="00D034DC"/>
    <w:rsid w:val="00D0575D"/>
    <w:rsid w:val="00D07750"/>
    <w:rsid w:val="00D13380"/>
    <w:rsid w:val="00D14989"/>
    <w:rsid w:val="00D16F25"/>
    <w:rsid w:val="00D25461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735F9"/>
    <w:rsid w:val="00D76F0B"/>
    <w:rsid w:val="00D814B5"/>
    <w:rsid w:val="00D95576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F3D4A"/>
    <w:rsid w:val="00E02B7A"/>
    <w:rsid w:val="00E05629"/>
    <w:rsid w:val="00E07AEA"/>
    <w:rsid w:val="00E14E44"/>
    <w:rsid w:val="00E176E6"/>
    <w:rsid w:val="00E225F2"/>
    <w:rsid w:val="00E4430B"/>
    <w:rsid w:val="00E5250E"/>
    <w:rsid w:val="00E574F4"/>
    <w:rsid w:val="00E635C8"/>
    <w:rsid w:val="00E65DC0"/>
    <w:rsid w:val="00E82AAA"/>
    <w:rsid w:val="00E8643D"/>
    <w:rsid w:val="00E94A6B"/>
    <w:rsid w:val="00EA3432"/>
    <w:rsid w:val="00EA6073"/>
    <w:rsid w:val="00EB084C"/>
    <w:rsid w:val="00EB0880"/>
    <w:rsid w:val="00EC2C59"/>
    <w:rsid w:val="00EC2D61"/>
    <w:rsid w:val="00EC5B8F"/>
    <w:rsid w:val="00ED0C88"/>
    <w:rsid w:val="00ED7D3B"/>
    <w:rsid w:val="00EE3FAA"/>
    <w:rsid w:val="00EE55D8"/>
    <w:rsid w:val="00EE5EE9"/>
    <w:rsid w:val="00EF3DF1"/>
    <w:rsid w:val="00F01ECC"/>
    <w:rsid w:val="00F21D56"/>
    <w:rsid w:val="00F24DE8"/>
    <w:rsid w:val="00F32971"/>
    <w:rsid w:val="00F3316A"/>
    <w:rsid w:val="00F34AED"/>
    <w:rsid w:val="00F40978"/>
    <w:rsid w:val="00F40BBC"/>
    <w:rsid w:val="00F54F2A"/>
    <w:rsid w:val="00F60D1A"/>
    <w:rsid w:val="00F61F88"/>
    <w:rsid w:val="00F63673"/>
    <w:rsid w:val="00F65373"/>
    <w:rsid w:val="00F65590"/>
    <w:rsid w:val="00F65803"/>
    <w:rsid w:val="00F76E23"/>
    <w:rsid w:val="00F8508F"/>
    <w:rsid w:val="00F9085A"/>
    <w:rsid w:val="00F9695A"/>
    <w:rsid w:val="00FA502A"/>
    <w:rsid w:val="00FB0594"/>
    <w:rsid w:val="00FB08C0"/>
    <w:rsid w:val="00FB0A80"/>
    <w:rsid w:val="00FB73CB"/>
    <w:rsid w:val="00FC009E"/>
    <w:rsid w:val="00FC42E1"/>
    <w:rsid w:val="00FD1215"/>
    <w:rsid w:val="00FE0206"/>
    <w:rsid w:val="00FE2BEC"/>
    <w:rsid w:val="00FE2E9C"/>
    <w:rsid w:val="00FE6E5A"/>
    <w:rsid w:val="01E69A9C"/>
    <w:rsid w:val="043D78C1"/>
    <w:rsid w:val="07EC1EEE"/>
    <w:rsid w:val="0B451C8F"/>
    <w:rsid w:val="0B602F50"/>
    <w:rsid w:val="0B948B47"/>
    <w:rsid w:val="0C8C8CC1"/>
    <w:rsid w:val="187DD904"/>
    <w:rsid w:val="19574E4C"/>
    <w:rsid w:val="1AB222B5"/>
    <w:rsid w:val="1CF9301F"/>
    <w:rsid w:val="1E3EB13D"/>
    <w:rsid w:val="20E2CCA1"/>
    <w:rsid w:val="216D6F86"/>
    <w:rsid w:val="253B31C0"/>
    <w:rsid w:val="277E23F9"/>
    <w:rsid w:val="28E5DF49"/>
    <w:rsid w:val="298A716D"/>
    <w:rsid w:val="2A67F183"/>
    <w:rsid w:val="2CF420E9"/>
    <w:rsid w:val="3A0A7959"/>
    <w:rsid w:val="3A266F21"/>
    <w:rsid w:val="432C200F"/>
    <w:rsid w:val="44769C80"/>
    <w:rsid w:val="48145935"/>
    <w:rsid w:val="48EF4D4B"/>
    <w:rsid w:val="49C4156E"/>
    <w:rsid w:val="4ADAAA3C"/>
    <w:rsid w:val="4B3669D5"/>
    <w:rsid w:val="500888AE"/>
    <w:rsid w:val="512836D2"/>
    <w:rsid w:val="56602637"/>
    <w:rsid w:val="5AE03E14"/>
    <w:rsid w:val="5F591D34"/>
    <w:rsid w:val="6CDD15AC"/>
    <w:rsid w:val="6F32382A"/>
    <w:rsid w:val="739038BC"/>
    <w:rsid w:val="74BF7D8E"/>
    <w:rsid w:val="75C494F8"/>
    <w:rsid w:val="773A152B"/>
    <w:rsid w:val="7866BD2D"/>
    <w:rsid w:val="7BF50574"/>
    <w:rsid w:val="7C8BA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4FBB20"/>
  <w15:docId w15:val="{5C642B6B-2BAB-4F84-A1D5-0696EFEA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Accentuationlgre">
    <w:name w:val="Subtle Emphasis"/>
    <w:uiPriority w:val="19"/>
    <w:qFormat/>
    <w:rsid w:val="00CC127D"/>
    <w:rPr>
      <w:i/>
    </w:rPr>
  </w:style>
  <w:style w:type="character" w:styleId="Accentuation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lgr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1FFD8-0384-45B8-AB18-14277049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</Template>
  <TotalTime>10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Mélanie Lacerte (CIUSSSE-CHUS)</cp:lastModifiedBy>
  <cp:revision>5</cp:revision>
  <cp:lastPrinted>2025-06-10T14:39:00Z</cp:lastPrinted>
  <dcterms:created xsi:type="dcterms:W3CDTF">2025-06-09T12:54:00Z</dcterms:created>
  <dcterms:modified xsi:type="dcterms:W3CDTF">2025-06-23T18:47:00Z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2025-06-09T12:54:23Z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8d1cb4de-9405-4e7a-a3ef-ce2c8a3a9d20</vt:lpwstr>
  </property>
  <property fmtid="{D5CDD505-2E9C-101B-9397-08002B2CF9AE}" pid="8" name="MSIP_Label_6a7d8d5d-78e2-4a62-9fcd-016eb5e4c57c_ContentBits">
    <vt:lpwstr>0</vt:lpwstr>
  </property>
</Properties>
</file>